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C9" w:rsidRPr="00CB1390" w:rsidRDefault="002350C9" w:rsidP="00EB461F">
      <w:pPr>
        <w:spacing w:after="120" w:line="240" w:lineRule="auto"/>
        <w:rPr>
          <w:rFonts w:cs="Arial"/>
          <w:lang w:val="en-CA"/>
        </w:rPr>
      </w:pPr>
      <w:bookmarkStart w:id="0" w:name="_GoBack"/>
      <w:bookmarkEnd w:id="0"/>
      <w:r w:rsidRPr="00CB1390">
        <w:rPr>
          <w:rFonts w:cs="Arial"/>
          <w:b/>
          <w:lang w:val="en-CA"/>
        </w:rPr>
        <w:t>Hazards:</w:t>
      </w:r>
      <w:r w:rsidRPr="00CB1390">
        <w:rPr>
          <w:rFonts w:cs="Arial"/>
          <w:lang w:val="en-CA"/>
        </w:rPr>
        <w:t xml:space="preserve"> </w:t>
      </w:r>
    </w:p>
    <w:p w:rsidR="0098458F" w:rsidRPr="00CB1390" w:rsidRDefault="0098458F" w:rsidP="00EB461F">
      <w:pPr>
        <w:pStyle w:val="ListParagraph"/>
        <w:numPr>
          <w:ilvl w:val="0"/>
          <w:numId w:val="28"/>
        </w:numPr>
        <w:autoSpaceDE w:val="0"/>
        <w:autoSpaceDN w:val="0"/>
        <w:adjustRightInd w:val="0"/>
        <w:spacing w:after="120" w:line="240" w:lineRule="auto"/>
        <w:contextualSpacing w:val="0"/>
        <w:rPr>
          <w:rFonts w:cs="Arial"/>
          <w:lang w:val="en-CA"/>
        </w:rPr>
      </w:pPr>
      <w:r w:rsidRPr="00CB1390">
        <w:rPr>
          <w:rFonts w:cs="Arial"/>
          <w:lang w:val="en-CA"/>
        </w:rPr>
        <w:t>Chemical hazards</w:t>
      </w:r>
      <w:r w:rsidR="00CB1390">
        <w:rPr>
          <w:rFonts w:cs="Arial"/>
          <w:lang w:val="en-CA"/>
        </w:rPr>
        <w:t>:</w:t>
      </w:r>
      <w:r w:rsidRPr="00CB1390">
        <w:rPr>
          <w:rFonts w:cs="Arial"/>
          <w:lang w:val="en-CA"/>
        </w:rPr>
        <w:t xml:space="preserve"> gases, </w:t>
      </w:r>
      <w:r w:rsidR="008001BA" w:rsidRPr="00CB1390">
        <w:rPr>
          <w:rFonts w:cs="Arial"/>
          <w:lang w:val="en-CA"/>
        </w:rPr>
        <w:t>vapo</w:t>
      </w:r>
      <w:r w:rsidR="00CB1390" w:rsidRPr="00CB1390">
        <w:rPr>
          <w:rFonts w:cs="Arial"/>
          <w:lang w:val="en-CA"/>
        </w:rPr>
        <w:t>u</w:t>
      </w:r>
      <w:r w:rsidR="008001BA" w:rsidRPr="00CB1390">
        <w:rPr>
          <w:rFonts w:cs="Arial"/>
          <w:lang w:val="en-CA"/>
        </w:rPr>
        <w:t>rs</w:t>
      </w:r>
      <w:r w:rsidRPr="00CB1390">
        <w:rPr>
          <w:rFonts w:cs="Arial"/>
          <w:lang w:val="en-CA"/>
        </w:rPr>
        <w:t>, solvents, fumes and mists.</w:t>
      </w:r>
    </w:p>
    <w:p w:rsidR="0098458F" w:rsidRPr="00CB1390" w:rsidRDefault="0098458F" w:rsidP="00EB461F">
      <w:pPr>
        <w:pStyle w:val="ListParagraph"/>
        <w:numPr>
          <w:ilvl w:val="0"/>
          <w:numId w:val="28"/>
        </w:numPr>
        <w:autoSpaceDE w:val="0"/>
        <w:autoSpaceDN w:val="0"/>
        <w:adjustRightInd w:val="0"/>
        <w:spacing w:after="120" w:line="240" w:lineRule="auto"/>
        <w:contextualSpacing w:val="0"/>
        <w:rPr>
          <w:rFonts w:cs="Arial"/>
          <w:lang w:val="en-CA"/>
        </w:rPr>
      </w:pPr>
      <w:r w:rsidRPr="00CB1390">
        <w:rPr>
          <w:rFonts w:cs="Arial"/>
          <w:lang w:val="en-CA"/>
        </w:rPr>
        <w:t>Energy hazards</w:t>
      </w:r>
      <w:r w:rsidR="00CB1390">
        <w:rPr>
          <w:rFonts w:cs="Arial"/>
          <w:lang w:val="en-CA"/>
        </w:rPr>
        <w:t>:</w:t>
      </w:r>
      <w:r w:rsidRPr="00CB1390">
        <w:rPr>
          <w:rFonts w:cs="Arial"/>
          <w:lang w:val="en-CA"/>
        </w:rPr>
        <w:t xml:space="preserve"> chemicals.</w:t>
      </w:r>
    </w:p>
    <w:p w:rsidR="0098458F" w:rsidRPr="00CB1390" w:rsidRDefault="0098458F" w:rsidP="00EB461F">
      <w:pPr>
        <w:pStyle w:val="ListParagraph"/>
        <w:numPr>
          <w:ilvl w:val="0"/>
          <w:numId w:val="28"/>
        </w:numPr>
        <w:autoSpaceDE w:val="0"/>
        <w:autoSpaceDN w:val="0"/>
        <w:adjustRightInd w:val="0"/>
        <w:spacing w:after="120" w:line="240" w:lineRule="auto"/>
        <w:contextualSpacing w:val="0"/>
        <w:rPr>
          <w:rFonts w:cs="Arial"/>
          <w:lang w:val="en-CA"/>
        </w:rPr>
      </w:pPr>
      <w:r w:rsidRPr="00CB1390">
        <w:rPr>
          <w:rFonts w:cs="Arial"/>
          <w:lang w:val="en-CA"/>
        </w:rPr>
        <w:t>Materials handling hazards</w:t>
      </w:r>
      <w:r w:rsidR="00CB1390">
        <w:rPr>
          <w:rFonts w:cs="Arial"/>
          <w:lang w:val="en-CA"/>
        </w:rPr>
        <w:t>:</w:t>
      </w:r>
      <w:r w:rsidRPr="00CB1390">
        <w:rPr>
          <w:rFonts w:cs="Arial"/>
          <w:lang w:val="en-CA"/>
        </w:rPr>
        <w:t xml:space="preserve"> handling flammable, reactive, explosive and corrosive substances.</w:t>
      </w:r>
    </w:p>
    <w:p w:rsidR="0098458F" w:rsidRPr="00CB1390" w:rsidRDefault="0098458F" w:rsidP="00EB461F">
      <w:pPr>
        <w:pStyle w:val="ListParagraph"/>
        <w:numPr>
          <w:ilvl w:val="0"/>
          <w:numId w:val="28"/>
        </w:numPr>
        <w:autoSpaceDE w:val="0"/>
        <w:autoSpaceDN w:val="0"/>
        <w:adjustRightInd w:val="0"/>
        <w:spacing w:after="120" w:line="240" w:lineRule="auto"/>
        <w:contextualSpacing w:val="0"/>
        <w:rPr>
          <w:rFonts w:cs="Arial"/>
          <w:lang w:val="en-CA"/>
        </w:rPr>
      </w:pPr>
      <w:r w:rsidRPr="00CB1390">
        <w:rPr>
          <w:rFonts w:cs="Arial"/>
          <w:lang w:val="en-CA"/>
        </w:rPr>
        <w:t>Work practice hazards</w:t>
      </w:r>
      <w:r w:rsidR="00CB1390">
        <w:rPr>
          <w:rFonts w:cs="Arial"/>
          <w:lang w:val="en-CA"/>
        </w:rPr>
        <w:t>:</w:t>
      </w:r>
      <w:r w:rsidRPr="00CB1390">
        <w:rPr>
          <w:rFonts w:cs="Arial"/>
          <w:lang w:val="en-CA"/>
        </w:rPr>
        <w:t xml:space="preserve"> following established safe work practices and procedures.</w:t>
      </w:r>
    </w:p>
    <w:p w:rsidR="002350C9" w:rsidRPr="00CB1390" w:rsidRDefault="002350C9" w:rsidP="00EB461F">
      <w:pPr>
        <w:spacing w:after="120" w:line="240" w:lineRule="auto"/>
        <w:rPr>
          <w:rFonts w:cs="Arial"/>
          <w:lang w:val="en-CA"/>
        </w:rPr>
      </w:pPr>
      <w:r w:rsidRPr="00CB1390">
        <w:rPr>
          <w:rFonts w:cs="Arial"/>
          <w:b/>
          <w:lang w:val="en-CA"/>
        </w:rPr>
        <w:t xml:space="preserve">Equipment: </w:t>
      </w:r>
      <w:r w:rsidR="00A535AF" w:rsidRPr="00CB1390">
        <w:rPr>
          <w:rFonts w:cs="Arial"/>
          <w:lang w:val="en-CA"/>
        </w:rPr>
        <w:t>N/A</w:t>
      </w:r>
    </w:p>
    <w:p w:rsidR="00917DD7" w:rsidRPr="00CB1390" w:rsidRDefault="002350C9" w:rsidP="00EB461F">
      <w:pPr>
        <w:spacing w:after="120" w:line="240" w:lineRule="auto"/>
        <w:rPr>
          <w:rFonts w:cs="Arial"/>
          <w:b/>
          <w:lang w:val="en-CA"/>
        </w:rPr>
      </w:pPr>
      <w:r w:rsidRPr="00CB1390">
        <w:rPr>
          <w:rFonts w:cs="Arial"/>
          <w:b/>
          <w:lang w:val="en-CA"/>
        </w:rPr>
        <w:t>Personal protective equipment:</w:t>
      </w:r>
    </w:p>
    <w:p w:rsidR="00A535AF" w:rsidRPr="00CB1390" w:rsidRDefault="00A535AF" w:rsidP="00EB461F">
      <w:pPr>
        <w:pStyle w:val="ListParagraph"/>
        <w:numPr>
          <w:ilvl w:val="0"/>
          <w:numId w:val="26"/>
        </w:numPr>
        <w:spacing w:after="120" w:line="240" w:lineRule="auto"/>
        <w:contextualSpacing w:val="0"/>
        <w:rPr>
          <w:rFonts w:cs="Arial"/>
          <w:lang w:val="en-CA"/>
        </w:rPr>
      </w:pPr>
      <w:r w:rsidRPr="00CB1390">
        <w:rPr>
          <w:rFonts w:cs="Arial"/>
          <w:lang w:val="en-CA"/>
        </w:rPr>
        <w:t>There is no specific requirement for personal protective equipment in this procedure. Workers must wear layers of clothing necessary to protect them from exposure to cold conditions. Workers are encouraged to wear all personal protective equipment require by the hazards of the work activity.</w:t>
      </w:r>
    </w:p>
    <w:p w:rsidR="0098458F" w:rsidRPr="00CB1390" w:rsidRDefault="002350C9" w:rsidP="00EB461F">
      <w:pPr>
        <w:spacing w:after="120" w:line="240" w:lineRule="auto"/>
        <w:rPr>
          <w:rFonts w:cs="Arial"/>
          <w:b/>
          <w:lang w:val="en-CA"/>
        </w:rPr>
      </w:pPr>
      <w:r w:rsidRPr="00CB1390">
        <w:rPr>
          <w:rFonts w:cs="Arial"/>
          <w:b/>
          <w:lang w:val="en-CA"/>
        </w:rPr>
        <w:t>Training required:</w:t>
      </w:r>
    </w:p>
    <w:p w:rsidR="002350C9" w:rsidRPr="00CB1390" w:rsidRDefault="002350C9" w:rsidP="00EB461F">
      <w:pPr>
        <w:pStyle w:val="ListParagraph"/>
        <w:numPr>
          <w:ilvl w:val="0"/>
          <w:numId w:val="26"/>
        </w:numPr>
        <w:spacing w:after="120" w:line="240" w:lineRule="auto"/>
        <w:contextualSpacing w:val="0"/>
        <w:rPr>
          <w:rFonts w:cs="Arial"/>
          <w:lang w:val="en-CA"/>
        </w:rPr>
      </w:pPr>
      <w:r w:rsidRPr="00CB1390">
        <w:rPr>
          <w:rFonts w:cs="Arial"/>
          <w:lang w:val="en-CA"/>
        </w:rPr>
        <w:t xml:space="preserve">On the job training </w:t>
      </w:r>
    </w:p>
    <w:p w:rsidR="002350C9" w:rsidRPr="00CB1390" w:rsidRDefault="002350C9" w:rsidP="00EB461F">
      <w:pPr>
        <w:spacing w:after="120" w:line="240" w:lineRule="auto"/>
        <w:rPr>
          <w:rFonts w:cs="Arial"/>
          <w:b/>
          <w:lang w:val="en-CA"/>
        </w:rPr>
      </w:pPr>
      <w:r w:rsidRPr="00CB1390">
        <w:rPr>
          <w:rFonts w:cs="Arial"/>
          <w:b/>
          <w:lang w:val="en-CA"/>
        </w:rPr>
        <w:t>Legal requirements:</w:t>
      </w:r>
    </w:p>
    <w:p w:rsidR="0098458F" w:rsidRPr="00CB1390" w:rsidRDefault="0098458F" w:rsidP="00EB461F">
      <w:pPr>
        <w:pStyle w:val="ListParagraph"/>
        <w:numPr>
          <w:ilvl w:val="0"/>
          <w:numId w:val="27"/>
        </w:numPr>
        <w:spacing w:after="120" w:line="240" w:lineRule="auto"/>
        <w:contextualSpacing w:val="0"/>
        <w:rPr>
          <w:rFonts w:cs="Arial"/>
          <w:lang w:val="en-CA"/>
        </w:rPr>
      </w:pPr>
      <w:r w:rsidRPr="00CB1390">
        <w:rPr>
          <w:rFonts w:cs="Arial"/>
          <w:lang w:val="en-CA"/>
        </w:rPr>
        <w:t>Part 5 of the OH&amp;S Regulation - Chemical Agents and Biological Agents</w:t>
      </w:r>
    </w:p>
    <w:p w:rsidR="0098458F" w:rsidRPr="00CB1390" w:rsidRDefault="0098458F" w:rsidP="00EB461F">
      <w:pPr>
        <w:pStyle w:val="ListParagraph"/>
        <w:numPr>
          <w:ilvl w:val="0"/>
          <w:numId w:val="27"/>
        </w:numPr>
        <w:spacing w:after="120" w:line="240" w:lineRule="auto"/>
        <w:contextualSpacing w:val="0"/>
        <w:rPr>
          <w:rFonts w:cs="Arial"/>
          <w:lang w:val="en-CA"/>
        </w:rPr>
      </w:pPr>
      <w:r w:rsidRPr="00CB1390">
        <w:rPr>
          <w:rFonts w:cs="Arial"/>
          <w:lang w:val="en-CA"/>
        </w:rPr>
        <w:t>Part 6 of the OH&amp;S Regulation – Substance Specific Requirements</w:t>
      </w:r>
    </w:p>
    <w:p w:rsidR="0098458F" w:rsidRPr="00CB1390" w:rsidRDefault="0098458F" w:rsidP="00EB461F">
      <w:pPr>
        <w:pStyle w:val="ListParagraph"/>
        <w:numPr>
          <w:ilvl w:val="0"/>
          <w:numId w:val="27"/>
        </w:numPr>
        <w:spacing w:after="120" w:line="240" w:lineRule="auto"/>
        <w:contextualSpacing w:val="0"/>
        <w:rPr>
          <w:rFonts w:cs="Arial"/>
          <w:lang w:val="en-CA"/>
        </w:rPr>
      </w:pPr>
      <w:r w:rsidRPr="00CB1390">
        <w:rPr>
          <w:rFonts w:cs="Arial"/>
          <w:lang w:val="en-CA"/>
        </w:rPr>
        <w:t>Part 8 of the OH&amp;S Regulation – Personal Protective Equipment</w:t>
      </w:r>
    </w:p>
    <w:p w:rsidR="002350C9" w:rsidRPr="00CB1390" w:rsidRDefault="002350C9" w:rsidP="00697EC2">
      <w:pPr>
        <w:pStyle w:val="Heading2"/>
        <w:rPr>
          <w:color w:val="004E9A"/>
          <w:lang w:val="en-CA"/>
        </w:rPr>
      </w:pPr>
      <w:r w:rsidRPr="00CB1390">
        <w:rPr>
          <w:color w:val="004E9A"/>
          <w:lang w:val="en-CA"/>
        </w:rPr>
        <w:t xml:space="preserve">Safe </w:t>
      </w:r>
      <w:r w:rsidR="00CB1390">
        <w:rPr>
          <w:color w:val="004E9A"/>
          <w:lang w:val="en-CA"/>
        </w:rPr>
        <w:t>W</w:t>
      </w:r>
      <w:r w:rsidRPr="00CB1390">
        <w:rPr>
          <w:color w:val="004E9A"/>
          <w:lang w:val="en-CA"/>
        </w:rPr>
        <w:t xml:space="preserve">ork </w:t>
      </w:r>
      <w:r w:rsidR="00CB1390">
        <w:rPr>
          <w:color w:val="004E9A"/>
          <w:lang w:val="en-CA"/>
        </w:rPr>
        <w:t>P</w:t>
      </w:r>
      <w:r w:rsidR="00697EC2" w:rsidRPr="00CB1390">
        <w:rPr>
          <w:color w:val="004E9A"/>
          <w:lang w:val="en-CA"/>
        </w:rPr>
        <w:t>rocedure</w:t>
      </w:r>
    </w:p>
    <w:p w:rsidR="001F02D1" w:rsidRPr="00CB1390" w:rsidRDefault="001F02D1" w:rsidP="00CB1390">
      <w:pPr>
        <w:spacing w:after="120" w:line="240" w:lineRule="auto"/>
        <w:rPr>
          <w:rFonts w:cs="Arial"/>
          <w:sz w:val="22"/>
          <w:szCs w:val="22"/>
          <w:lang w:val="en-CA"/>
        </w:rPr>
      </w:pPr>
      <w:r w:rsidRPr="00CB1390">
        <w:rPr>
          <w:rFonts w:cs="Arial"/>
          <w:sz w:val="22"/>
          <w:szCs w:val="22"/>
          <w:lang w:val="en-CA"/>
        </w:rPr>
        <w:t>At times guides are asked to re-fuel helicopters. You must first go through a training program and be signed off by a member of the Flight Crew. You should then do a practicum with a Senior Guide for several re-fuels before going solo. The utmost care must be taken as the vapo</w:t>
      </w:r>
      <w:r w:rsidR="00CB1390">
        <w:rPr>
          <w:rFonts w:cs="Arial"/>
          <w:sz w:val="22"/>
          <w:szCs w:val="22"/>
          <w:lang w:val="en-CA"/>
        </w:rPr>
        <w:t>u</w:t>
      </w:r>
      <w:r w:rsidRPr="00CB1390">
        <w:rPr>
          <w:rFonts w:cs="Arial"/>
          <w:sz w:val="22"/>
          <w:szCs w:val="22"/>
          <w:lang w:val="en-CA"/>
        </w:rPr>
        <w:t>rs from Jet-B are very volatile.</w:t>
      </w:r>
    </w:p>
    <w:p w:rsidR="001F02D1" w:rsidRPr="00CB1390" w:rsidRDefault="00697EC2" w:rsidP="00697EC2">
      <w:pPr>
        <w:autoSpaceDE w:val="0"/>
        <w:autoSpaceDN w:val="0"/>
        <w:adjustRightInd w:val="0"/>
        <w:spacing w:before="240" w:after="120" w:line="240" w:lineRule="auto"/>
        <w:rPr>
          <w:rFonts w:cs="Arial"/>
          <w:b/>
          <w:bCs/>
          <w:color w:val="000000"/>
          <w:sz w:val="28"/>
          <w:lang w:val="en-CA"/>
        </w:rPr>
      </w:pPr>
      <w:r w:rsidRPr="00CB1390">
        <w:rPr>
          <w:rFonts w:cs="Arial"/>
          <w:b/>
          <w:bCs/>
          <w:color w:val="000000"/>
          <w:sz w:val="28"/>
          <w:lang w:val="en-CA"/>
        </w:rPr>
        <w:t>Refueling of Helicopters</w:t>
      </w:r>
    </w:p>
    <w:p w:rsidR="001F02D1" w:rsidRPr="00CB1390" w:rsidRDefault="001F02D1" w:rsidP="00697EC2">
      <w:pPr>
        <w:spacing w:after="120" w:line="240" w:lineRule="auto"/>
        <w:rPr>
          <w:rFonts w:cs="Arial"/>
          <w:sz w:val="22"/>
          <w:szCs w:val="22"/>
          <w:lang w:val="en-CA"/>
        </w:rPr>
      </w:pPr>
      <w:r w:rsidRPr="00CB1390">
        <w:rPr>
          <w:rFonts w:cs="Arial"/>
          <w:sz w:val="22"/>
          <w:szCs w:val="22"/>
          <w:lang w:val="en-CA"/>
        </w:rPr>
        <w:t xml:space="preserve">If at </w:t>
      </w:r>
      <w:r w:rsidR="008001BA" w:rsidRPr="00CB1390">
        <w:rPr>
          <w:rFonts w:cs="Arial"/>
          <w:sz w:val="22"/>
          <w:szCs w:val="22"/>
          <w:lang w:val="en-CA"/>
        </w:rPr>
        <w:t>any time</w:t>
      </w:r>
      <w:r w:rsidRPr="00CB1390">
        <w:rPr>
          <w:rFonts w:cs="Arial"/>
          <w:sz w:val="22"/>
          <w:szCs w:val="22"/>
          <w:lang w:val="en-CA"/>
        </w:rPr>
        <w:t xml:space="preserve"> you are not up to the task, ask the Flight Crew to re-fuel</w:t>
      </w:r>
      <w:r w:rsidR="007F2C13">
        <w:rPr>
          <w:rFonts w:cs="Arial"/>
          <w:sz w:val="22"/>
          <w:szCs w:val="22"/>
          <w:lang w:val="en-CA"/>
        </w:rPr>
        <w:t>;</w:t>
      </w:r>
      <w:r w:rsidR="00D41445" w:rsidRPr="00CB1390">
        <w:rPr>
          <w:rFonts w:cs="Arial"/>
          <w:sz w:val="22"/>
          <w:szCs w:val="22"/>
          <w:lang w:val="en-CA"/>
        </w:rPr>
        <w:t xml:space="preserve"> or i</w:t>
      </w:r>
      <w:r w:rsidRPr="00CB1390">
        <w:rPr>
          <w:rFonts w:cs="Arial"/>
          <w:sz w:val="22"/>
          <w:szCs w:val="22"/>
          <w:lang w:val="en-CA"/>
        </w:rPr>
        <w:t>f you are having problems, get help from the Flight Crew</w:t>
      </w:r>
      <w:r w:rsidR="00D41445" w:rsidRPr="00CB1390">
        <w:rPr>
          <w:rFonts w:cs="Arial"/>
          <w:sz w:val="22"/>
          <w:szCs w:val="22"/>
          <w:lang w:val="en-CA"/>
        </w:rPr>
        <w:t xml:space="preserve">. </w:t>
      </w:r>
      <w:r w:rsidRPr="00CB1390">
        <w:rPr>
          <w:rFonts w:cs="Arial"/>
          <w:sz w:val="22"/>
          <w:szCs w:val="22"/>
          <w:lang w:val="en-CA"/>
        </w:rPr>
        <w:t>Never re-fuel with guests on or near aircraft</w:t>
      </w:r>
      <w:r w:rsidR="007F2C13">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Always ground helicopter first</w:t>
      </w:r>
      <w:r w:rsidR="007F2C13">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Turn valve on</w:t>
      </w:r>
      <w:r w:rsidR="007F2C13">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 xml:space="preserve">Start pump. Assure no kinks </w:t>
      </w:r>
      <w:r w:rsidR="00B6397D" w:rsidRPr="00CB1390">
        <w:rPr>
          <w:rFonts w:cs="Arial"/>
          <w:sz w:val="22"/>
          <w:szCs w:val="22"/>
          <w:lang w:val="en-CA"/>
        </w:rPr>
        <w:t xml:space="preserve">are </w:t>
      </w:r>
      <w:r w:rsidRPr="00CB1390">
        <w:rPr>
          <w:rFonts w:cs="Arial"/>
          <w:sz w:val="22"/>
          <w:szCs w:val="22"/>
          <w:lang w:val="en-CA"/>
        </w:rPr>
        <w:t xml:space="preserve">in </w:t>
      </w:r>
      <w:r w:rsidR="00B6397D" w:rsidRPr="00CB1390">
        <w:rPr>
          <w:rFonts w:cs="Arial"/>
          <w:sz w:val="22"/>
          <w:szCs w:val="22"/>
          <w:lang w:val="en-CA"/>
        </w:rPr>
        <w:t xml:space="preserve">the </w:t>
      </w:r>
      <w:r w:rsidRPr="00CB1390">
        <w:rPr>
          <w:rFonts w:cs="Arial"/>
          <w:sz w:val="22"/>
          <w:szCs w:val="22"/>
          <w:lang w:val="en-CA"/>
        </w:rPr>
        <w:t>hose.</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Remove cap low to ground. Watch for spill.</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Once nozzle is placed in filler neck</w:t>
      </w:r>
      <w:r w:rsidR="007F2C13">
        <w:rPr>
          <w:rFonts w:cs="Arial"/>
          <w:sz w:val="22"/>
          <w:szCs w:val="22"/>
          <w:lang w:val="en-CA"/>
        </w:rPr>
        <w:t>.</w:t>
      </w:r>
      <w:r w:rsidRPr="00CB1390">
        <w:rPr>
          <w:rFonts w:cs="Arial"/>
          <w:sz w:val="22"/>
          <w:szCs w:val="22"/>
          <w:lang w:val="en-CA"/>
        </w:rPr>
        <w:t xml:space="preserve"> do not remove. You can get fuel spray back or a gap could allow for a spark.</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Never take your hand(s) off nozzle. (</w:t>
      </w:r>
      <w:r w:rsidR="008001BA" w:rsidRPr="00CB1390">
        <w:rPr>
          <w:rFonts w:cs="Arial"/>
          <w:sz w:val="22"/>
          <w:szCs w:val="22"/>
          <w:lang w:val="en-CA"/>
        </w:rPr>
        <w:t>Do not use</w:t>
      </w:r>
      <w:r w:rsidRPr="00CB1390">
        <w:rPr>
          <w:rFonts w:cs="Arial"/>
          <w:sz w:val="22"/>
          <w:szCs w:val="22"/>
          <w:lang w:val="en-CA"/>
        </w:rPr>
        <w:t xml:space="preserve"> hook so you can multi-task.)</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Watch for plots signal for stopping</w:t>
      </w:r>
      <w:r w:rsidR="007F2C13">
        <w:rPr>
          <w:rFonts w:cs="Arial"/>
          <w:sz w:val="22"/>
          <w:szCs w:val="22"/>
          <w:lang w:val="en-CA"/>
        </w:rPr>
        <w:t>.</w:t>
      </w:r>
    </w:p>
    <w:p w:rsidR="001F02D1" w:rsidRPr="00CB1390" w:rsidRDefault="007F2C13" w:rsidP="00EB461F">
      <w:pPr>
        <w:numPr>
          <w:ilvl w:val="0"/>
          <w:numId w:val="38"/>
        </w:numPr>
        <w:spacing w:after="120" w:line="240" w:lineRule="auto"/>
        <w:rPr>
          <w:rFonts w:cs="Arial"/>
          <w:sz w:val="22"/>
          <w:szCs w:val="22"/>
          <w:lang w:val="en-CA"/>
        </w:rPr>
      </w:pPr>
      <w:r>
        <w:rPr>
          <w:rFonts w:cs="Arial"/>
          <w:sz w:val="22"/>
          <w:szCs w:val="22"/>
          <w:lang w:val="en-CA"/>
        </w:rPr>
        <w:t>En</w:t>
      </w:r>
      <w:r w:rsidRPr="00CB1390">
        <w:rPr>
          <w:rFonts w:cs="Arial"/>
          <w:sz w:val="22"/>
          <w:szCs w:val="22"/>
          <w:lang w:val="en-CA"/>
        </w:rPr>
        <w:t xml:space="preserve">sure </w:t>
      </w:r>
      <w:r w:rsidR="001F02D1" w:rsidRPr="00CB1390">
        <w:rPr>
          <w:rFonts w:cs="Arial"/>
          <w:sz w:val="22"/>
          <w:szCs w:val="22"/>
          <w:lang w:val="en-CA"/>
        </w:rPr>
        <w:t>lever is all the way down and not hung up on a lower notch</w:t>
      </w:r>
      <w:r>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lastRenderedPageBreak/>
        <w:t>Lift hose above nozzle to drain fuel from spout</w:t>
      </w:r>
      <w:r w:rsidR="007F2C13">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Close cap (</w:t>
      </w:r>
      <w:r w:rsidR="007F2C13">
        <w:rPr>
          <w:rFonts w:cs="Arial"/>
          <w:sz w:val="22"/>
          <w:szCs w:val="22"/>
          <w:lang w:val="en-CA"/>
        </w:rPr>
        <w:t>en</w:t>
      </w:r>
      <w:r w:rsidRPr="00CB1390">
        <w:rPr>
          <w:rFonts w:cs="Arial"/>
          <w:sz w:val="22"/>
          <w:szCs w:val="22"/>
          <w:lang w:val="en-CA"/>
        </w:rPr>
        <w:t>sure it is locked).</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Remove ground</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Replace hose, shut off tank, shut down pump, latch lid</w:t>
      </w:r>
      <w:r w:rsidR="007F2C13">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Re-check fuel cap</w:t>
      </w:r>
      <w:r w:rsidR="007F2C13">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Report all spills to Ops Manager</w:t>
      </w:r>
      <w:r w:rsidR="007F2C13">
        <w:rPr>
          <w:rFonts w:cs="Arial"/>
          <w:sz w:val="22"/>
          <w:szCs w:val="22"/>
          <w:lang w:val="en-CA"/>
        </w:rPr>
        <w:t>.</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Ch</w:t>
      </w:r>
      <w:r w:rsidR="007F2C13">
        <w:rPr>
          <w:rFonts w:cs="Arial"/>
          <w:sz w:val="22"/>
          <w:szCs w:val="22"/>
          <w:lang w:val="en-CA"/>
        </w:rPr>
        <w:t xml:space="preserve">eck pump for gas. </w:t>
      </w:r>
      <w:r w:rsidRPr="00CB1390">
        <w:rPr>
          <w:rFonts w:cs="Arial"/>
          <w:sz w:val="22"/>
          <w:szCs w:val="22"/>
          <w:lang w:val="en-CA"/>
        </w:rPr>
        <w:t>Do not rev up.</w:t>
      </w:r>
    </w:p>
    <w:p w:rsidR="001F02D1" w:rsidRPr="00CB1390" w:rsidRDefault="001F02D1" w:rsidP="00EB461F">
      <w:pPr>
        <w:numPr>
          <w:ilvl w:val="0"/>
          <w:numId w:val="38"/>
        </w:numPr>
        <w:spacing w:after="120" w:line="240" w:lineRule="auto"/>
        <w:rPr>
          <w:rFonts w:cs="Arial"/>
          <w:sz w:val="22"/>
          <w:szCs w:val="22"/>
          <w:lang w:val="en-CA"/>
        </w:rPr>
      </w:pPr>
      <w:r w:rsidRPr="00CB1390">
        <w:rPr>
          <w:rFonts w:cs="Arial"/>
          <w:sz w:val="22"/>
          <w:szCs w:val="22"/>
          <w:lang w:val="en-CA"/>
        </w:rPr>
        <w:t>Dip tank</w:t>
      </w:r>
      <w:r w:rsidR="007F2C13">
        <w:rPr>
          <w:rFonts w:cs="Arial"/>
          <w:sz w:val="22"/>
          <w:szCs w:val="22"/>
          <w:lang w:val="en-CA"/>
        </w:rPr>
        <w:t>.</w:t>
      </w:r>
    </w:p>
    <w:p w:rsidR="005C39FF" w:rsidRPr="00CB1390" w:rsidRDefault="005C39FF" w:rsidP="00697EC2">
      <w:pPr>
        <w:autoSpaceDE w:val="0"/>
        <w:autoSpaceDN w:val="0"/>
        <w:adjustRightInd w:val="0"/>
        <w:spacing w:before="240" w:after="120" w:line="240" w:lineRule="auto"/>
        <w:rPr>
          <w:rFonts w:cs="Arial"/>
          <w:b/>
          <w:bCs/>
          <w:color w:val="000000"/>
          <w:sz w:val="28"/>
          <w:lang w:val="en-CA"/>
        </w:rPr>
      </w:pPr>
      <w:r w:rsidRPr="00CB1390">
        <w:rPr>
          <w:rFonts w:cs="Arial"/>
          <w:b/>
          <w:bCs/>
          <w:color w:val="000000"/>
          <w:sz w:val="28"/>
          <w:lang w:val="en-CA"/>
        </w:rPr>
        <w:t>Fuel Spill Contingency Plan</w:t>
      </w:r>
    </w:p>
    <w:p w:rsidR="005C39FF" w:rsidRPr="00CB1390" w:rsidRDefault="007F2C13" w:rsidP="007F2C13">
      <w:pPr>
        <w:numPr>
          <w:ilvl w:val="0"/>
          <w:numId w:val="40"/>
        </w:numPr>
        <w:spacing w:after="120" w:line="240" w:lineRule="auto"/>
        <w:rPr>
          <w:rFonts w:cs="Arial"/>
          <w:sz w:val="22"/>
          <w:szCs w:val="22"/>
          <w:lang w:val="en-CA"/>
        </w:rPr>
      </w:pPr>
      <w:r>
        <w:rPr>
          <w:rFonts w:cs="Arial"/>
          <w:sz w:val="22"/>
          <w:szCs w:val="22"/>
          <w:lang w:val="en-CA"/>
        </w:rPr>
        <w:t>En</w:t>
      </w:r>
      <w:r w:rsidR="005C39FF" w:rsidRPr="00CB1390">
        <w:rPr>
          <w:rFonts w:cs="Arial"/>
          <w:sz w:val="22"/>
          <w:szCs w:val="22"/>
          <w:lang w:val="en-CA"/>
        </w:rPr>
        <w:t>sure</w:t>
      </w:r>
      <w:r>
        <w:rPr>
          <w:rFonts w:cs="Arial"/>
          <w:sz w:val="22"/>
          <w:szCs w:val="22"/>
          <w:lang w:val="en-CA"/>
        </w:rPr>
        <w:t xml:space="preserve"> the</w:t>
      </w:r>
      <w:r w:rsidR="005C39FF" w:rsidRPr="00CB1390">
        <w:rPr>
          <w:rFonts w:cs="Arial"/>
          <w:sz w:val="22"/>
          <w:szCs w:val="22"/>
          <w:lang w:val="en-CA"/>
        </w:rPr>
        <w:t xml:space="preserve"> </w:t>
      </w:r>
      <w:r>
        <w:rPr>
          <w:rFonts w:cs="Arial"/>
          <w:sz w:val="22"/>
          <w:szCs w:val="22"/>
          <w:lang w:val="en-CA"/>
        </w:rPr>
        <w:t>s</w:t>
      </w:r>
      <w:r w:rsidR="005C39FF" w:rsidRPr="00CB1390">
        <w:rPr>
          <w:rFonts w:cs="Arial"/>
          <w:sz w:val="22"/>
          <w:szCs w:val="22"/>
          <w:lang w:val="en-CA"/>
        </w:rPr>
        <w:t>afety of all guests and staff (move guest to a safe location)</w:t>
      </w:r>
      <w:r>
        <w:rPr>
          <w:rFonts w:cs="Arial"/>
          <w:sz w:val="22"/>
          <w:szCs w:val="22"/>
          <w:lang w:val="en-CA"/>
        </w:rPr>
        <w:t>.</w:t>
      </w:r>
    </w:p>
    <w:p w:rsidR="005C39FF" w:rsidRPr="00CB1390" w:rsidRDefault="005C39FF" w:rsidP="007F2C13">
      <w:pPr>
        <w:numPr>
          <w:ilvl w:val="0"/>
          <w:numId w:val="40"/>
        </w:numPr>
        <w:spacing w:after="120" w:line="240" w:lineRule="auto"/>
        <w:rPr>
          <w:rFonts w:cs="Arial"/>
          <w:sz w:val="22"/>
          <w:szCs w:val="22"/>
          <w:lang w:val="en-CA"/>
        </w:rPr>
      </w:pPr>
      <w:r w:rsidRPr="00CB1390">
        <w:rPr>
          <w:rFonts w:cs="Arial"/>
          <w:sz w:val="22"/>
          <w:szCs w:val="22"/>
          <w:lang w:val="en-CA"/>
        </w:rPr>
        <w:t>If safe to do so</w:t>
      </w:r>
      <w:r w:rsidR="007F2C13">
        <w:rPr>
          <w:rFonts w:cs="Arial"/>
          <w:sz w:val="22"/>
          <w:szCs w:val="22"/>
          <w:lang w:val="en-CA"/>
        </w:rPr>
        <w:t>,</w:t>
      </w:r>
      <w:r w:rsidRPr="00CB1390">
        <w:rPr>
          <w:rFonts w:cs="Arial"/>
          <w:sz w:val="22"/>
          <w:szCs w:val="22"/>
          <w:lang w:val="en-CA"/>
        </w:rPr>
        <w:t xml:space="preserve"> try to contain spill by:</w:t>
      </w:r>
    </w:p>
    <w:p w:rsidR="005C39FF" w:rsidRPr="00CB1390" w:rsidRDefault="005C39FF" w:rsidP="00EB461F">
      <w:pPr>
        <w:numPr>
          <w:ilvl w:val="0"/>
          <w:numId w:val="35"/>
        </w:numPr>
        <w:spacing w:after="120" w:line="240" w:lineRule="auto"/>
        <w:rPr>
          <w:rFonts w:cs="Arial"/>
          <w:sz w:val="22"/>
          <w:szCs w:val="22"/>
          <w:lang w:val="en-CA"/>
        </w:rPr>
      </w:pPr>
      <w:r w:rsidRPr="00CB1390">
        <w:rPr>
          <w:rFonts w:cs="Arial"/>
          <w:sz w:val="22"/>
          <w:szCs w:val="22"/>
          <w:lang w:val="en-CA"/>
        </w:rPr>
        <w:t>Releas</w:t>
      </w:r>
      <w:r w:rsidR="007F2C13">
        <w:rPr>
          <w:rFonts w:cs="Arial"/>
          <w:sz w:val="22"/>
          <w:szCs w:val="22"/>
          <w:lang w:val="en-CA"/>
        </w:rPr>
        <w:t>ing</w:t>
      </w:r>
      <w:r w:rsidRPr="00CB1390">
        <w:rPr>
          <w:rFonts w:cs="Arial"/>
          <w:sz w:val="22"/>
          <w:szCs w:val="22"/>
          <w:lang w:val="en-CA"/>
        </w:rPr>
        <w:t xml:space="preserve"> fuel nozzle completely</w:t>
      </w:r>
      <w:r w:rsidR="007F2C13">
        <w:rPr>
          <w:rFonts w:cs="Arial"/>
          <w:sz w:val="22"/>
          <w:szCs w:val="22"/>
          <w:lang w:val="en-CA"/>
        </w:rPr>
        <w:t>.</w:t>
      </w:r>
    </w:p>
    <w:p w:rsidR="005C39FF" w:rsidRPr="00CB1390" w:rsidRDefault="005C39FF" w:rsidP="00EB461F">
      <w:pPr>
        <w:numPr>
          <w:ilvl w:val="0"/>
          <w:numId w:val="35"/>
        </w:numPr>
        <w:spacing w:after="120" w:line="240" w:lineRule="auto"/>
        <w:rPr>
          <w:rFonts w:cs="Arial"/>
          <w:sz w:val="22"/>
          <w:szCs w:val="22"/>
          <w:lang w:val="en-CA"/>
        </w:rPr>
      </w:pPr>
      <w:r w:rsidRPr="00CB1390">
        <w:rPr>
          <w:rFonts w:cs="Arial"/>
          <w:sz w:val="22"/>
          <w:szCs w:val="22"/>
          <w:lang w:val="en-CA"/>
        </w:rPr>
        <w:t>Shut</w:t>
      </w:r>
      <w:r w:rsidR="007F2C13">
        <w:rPr>
          <w:rFonts w:cs="Arial"/>
          <w:sz w:val="22"/>
          <w:szCs w:val="22"/>
          <w:lang w:val="en-CA"/>
        </w:rPr>
        <w:t>ting the</w:t>
      </w:r>
      <w:r w:rsidRPr="00CB1390">
        <w:rPr>
          <w:rFonts w:cs="Arial"/>
          <w:sz w:val="22"/>
          <w:szCs w:val="22"/>
          <w:lang w:val="en-CA"/>
        </w:rPr>
        <w:t xml:space="preserve"> pump off</w:t>
      </w:r>
      <w:r w:rsidR="007F2C13">
        <w:rPr>
          <w:rFonts w:cs="Arial"/>
          <w:sz w:val="22"/>
          <w:szCs w:val="22"/>
          <w:lang w:val="en-CA"/>
        </w:rPr>
        <w:t>.</w:t>
      </w:r>
    </w:p>
    <w:p w:rsidR="005C39FF" w:rsidRPr="00CB1390" w:rsidRDefault="005C39FF" w:rsidP="00EB461F">
      <w:pPr>
        <w:numPr>
          <w:ilvl w:val="0"/>
          <w:numId w:val="35"/>
        </w:numPr>
        <w:spacing w:after="120" w:line="240" w:lineRule="auto"/>
        <w:rPr>
          <w:rFonts w:cs="Arial"/>
          <w:sz w:val="22"/>
          <w:szCs w:val="22"/>
          <w:lang w:val="en-CA"/>
        </w:rPr>
      </w:pPr>
      <w:r w:rsidRPr="00CB1390">
        <w:rPr>
          <w:rFonts w:cs="Arial"/>
          <w:sz w:val="22"/>
          <w:szCs w:val="22"/>
          <w:lang w:val="en-CA"/>
        </w:rPr>
        <w:t>Turn</w:t>
      </w:r>
      <w:r w:rsidR="007F2C13">
        <w:rPr>
          <w:rFonts w:cs="Arial"/>
          <w:sz w:val="22"/>
          <w:szCs w:val="22"/>
          <w:lang w:val="en-CA"/>
        </w:rPr>
        <w:t>ing the</w:t>
      </w:r>
      <w:r w:rsidRPr="00CB1390">
        <w:rPr>
          <w:rFonts w:cs="Arial"/>
          <w:sz w:val="22"/>
          <w:szCs w:val="22"/>
          <w:lang w:val="en-CA"/>
        </w:rPr>
        <w:t xml:space="preserve"> tank valve off</w:t>
      </w:r>
      <w:r w:rsidR="007F2C13">
        <w:rPr>
          <w:rFonts w:cs="Arial"/>
          <w:sz w:val="22"/>
          <w:szCs w:val="22"/>
          <w:lang w:val="en-CA"/>
        </w:rPr>
        <w:t>.</w:t>
      </w:r>
    </w:p>
    <w:p w:rsidR="005C39FF" w:rsidRPr="00CB1390" w:rsidRDefault="005C39FF" w:rsidP="00EB461F">
      <w:pPr>
        <w:numPr>
          <w:ilvl w:val="0"/>
          <w:numId w:val="35"/>
        </w:numPr>
        <w:spacing w:after="120" w:line="240" w:lineRule="auto"/>
        <w:rPr>
          <w:rFonts w:cs="Arial"/>
          <w:sz w:val="22"/>
          <w:szCs w:val="22"/>
          <w:lang w:val="en-CA"/>
        </w:rPr>
      </w:pPr>
      <w:r w:rsidRPr="00CB1390">
        <w:rPr>
          <w:rFonts w:cs="Arial"/>
          <w:sz w:val="22"/>
          <w:szCs w:val="22"/>
          <w:lang w:val="en-CA"/>
        </w:rPr>
        <w:t>Apply</w:t>
      </w:r>
      <w:r w:rsidR="007F2C13">
        <w:rPr>
          <w:rFonts w:cs="Arial"/>
          <w:sz w:val="22"/>
          <w:szCs w:val="22"/>
          <w:lang w:val="en-CA"/>
        </w:rPr>
        <w:t>ing</w:t>
      </w:r>
      <w:r w:rsidRPr="00CB1390">
        <w:rPr>
          <w:rFonts w:cs="Arial"/>
          <w:sz w:val="22"/>
          <w:szCs w:val="22"/>
          <w:lang w:val="en-CA"/>
        </w:rPr>
        <w:t xml:space="preserve"> absorbent materials (in trash can containers)</w:t>
      </w:r>
      <w:r w:rsidR="007F2C13">
        <w:rPr>
          <w:rFonts w:cs="Arial"/>
          <w:sz w:val="22"/>
          <w:szCs w:val="22"/>
          <w:lang w:val="en-CA"/>
        </w:rPr>
        <w:t>.</w:t>
      </w:r>
    </w:p>
    <w:p w:rsidR="005C39FF" w:rsidRPr="00CB1390" w:rsidRDefault="005C39FF" w:rsidP="00EB461F">
      <w:pPr>
        <w:numPr>
          <w:ilvl w:val="0"/>
          <w:numId w:val="35"/>
        </w:numPr>
        <w:spacing w:after="120" w:line="240" w:lineRule="auto"/>
        <w:rPr>
          <w:rFonts w:cs="Arial"/>
          <w:sz w:val="22"/>
          <w:szCs w:val="22"/>
          <w:lang w:val="en-CA"/>
        </w:rPr>
      </w:pPr>
      <w:r w:rsidRPr="00CB1390">
        <w:rPr>
          <w:rFonts w:cs="Arial"/>
          <w:sz w:val="22"/>
          <w:szCs w:val="22"/>
          <w:lang w:val="en-CA"/>
        </w:rPr>
        <w:t>Creat</w:t>
      </w:r>
      <w:r w:rsidR="007F2C13">
        <w:rPr>
          <w:rFonts w:cs="Arial"/>
          <w:sz w:val="22"/>
          <w:szCs w:val="22"/>
          <w:lang w:val="en-CA"/>
        </w:rPr>
        <w:t>ing</w:t>
      </w:r>
      <w:r w:rsidRPr="00CB1390">
        <w:rPr>
          <w:rFonts w:cs="Arial"/>
          <w:sz w:val="22"/>
          <w:szCs w:val="22"/>
          <w:lang w:val="en-CA"/>
        </w:rPr>
        <w:t xml:space="preserve"> dams</w:t>
      </w:r>
      <w:r w:rsidR="007F2C13">
        <w:rPr>
          <w:rFonts w:cs="Arial"/>
          <w:sz w:val="22"/>
          <w:szCs w:val="22"/>
          <w:lang w:val="en-CA"/>
        </w:rPr>
        <w:t>,</w:t>
      </w:r>
      <w:r w:rsidRPr="00CB1390">
        <w:rPr>
          <w:rFonts w:cs="Arial"/>
          <w:sz w:val="22"/>
          <w:szCs w:val="22"/>
          <w:lang w:val="en-CA"/>
        </w:rPr>
        <w:t xml:space="preserve"> if possible</w:t>
      </w:r>
      <w:r w:rsidR="007F2C13">
        <w:rPr>
          <w:rFonts w:cs="Arial"/>
          <w:sz w:val="22"/>
          <w:szCs w:val="22"/>
          <w:lang w:val="en-CA"/>
        </w:rPr>
        <w:t>.</w:t>
      </w:r>
    </w:p>
    <w:p w:rsidR="005C39FF" w:rsidRPr="007F2C13" w:rsidRDefault="005C39FF" w:rsidP="007F2C13">
      <w:pPr>
        <w:numPr>
          <w:ilvl w:val="0"/>
          <w:numId w:val="40"/>
        </w:numPr>
        <w:spacing w:after="120" w:line="240" w:lineRule="auto"/>
        <w:rPr>
          <w:rFonts w:cs="Arial"/>
          <w:sz w:val="22"/>
          <w:szCs w:val="22"/>
          <w:lang w:val="en-CA"/>
        </w:rPr>
      </w:pPr>
      <w:r w:rsidRPr="007F2C13">
        <w:rPr>
          <w:rFonts w:cs="Arial"/>
          <w:sz w:val="22"/>
          <w:szCs w:val="22"/>
          <w:lang w:val="en-CA"/>
        </w:rPr>
        <w:t>Notify immediately:</w:t>
      </w:r>
    </w:p>
    <w:p w:rsidR="005C39FF" w:rsidRPr="00CB1390" w:rsidRDefault="008001BA" w:rsidP="00EB461F">
      <w:pPr>
        <w:numPr>
          <w:ilvl w:val="0"/>
          <w:numId w:val="36"/>
        </w:numPr>
        <w:spacing w:after="120" w:line="240" w:lineRule="auto"/>
        <w:rPr>
          <w:rFonts w:cs="Arial"/>
          <w:sz w:val="22"/>
          <w:szCs w:val="22"/>
          <w:lang w:val="en-CA"/>
        </w:rPr>
      </w:pPr>
      <w:r w:rsidRPr="00CB1390">
        <w:rPr>
          <w:rFonts w:cs="Arial"/>
          <w:sz w:val="22"/>
          <w:szCs w:val="22"/>
          <w:lang w:val="en-CA"/>
        </w:rPr>
        <w:t>Base</w:t>
      </w:r>
      <w:r w:rsidR="005C39FF" w:rsidRPr="00CB1390">
        <w:rPr>
          <w:rFonts w:cs="Arial"/>
          <w:sz w:val="22"/>
          <w:szCs w:val="22"/>
          <w:lang w:val="en-CA"/>
        </w:rPr>
        <w:t xml:space="preserve"> radio operator </w:t>
      </w:r>
    </w:p>
    <w:p w:rsidR="005C39FF" w:rsidRPr="00CB1390" w:rsidRDefault="005C39FF" w:rsidP="00EB461F">
      <w:pPr>
        <w:numPr>
          <w:ilvl w:val="0"/>
          <w:numId w:val="36"/>
        </w:numPr>
        <w:spacing w:after="120" w:line="240" w:lineRule="auto"/>
        <w:rPr>
          <w:rFonts w:cs="Arial"/>
          <w:sz w:val="22"/>
          <w:szCs w:val="22"/>
          <w:lang w:val="en-CA"/>
        </w:rPr>
      </w:pPr>
      <w:r w:rsidRPr="00CB1390">
        <w:rPr>
          <w:rFonts w:cs="Arial"/>
          <w:sz w:val="22"/>
          <w:szCs w:val="22"/>
          <w:lang w:val="en-CA"/>
        </w:rPr>
        <w:t xml:space="preserve">Operations Manager </w:t>
      </w:r>
    </w:p>
    <w:p w:rsidR="005C39FF" w:rsidRPr="00CB1390" w:rsidRDefault="005C39FF" w:rsidP="00EB461F">
      <w:pPr>
        <w:numPr>
          <w:ilvl w:val="0"/>
          <w:numId w:val="36"/>
        </w:numPr>
        <w:spacing w:after="120" w:line="240" w:lineRule="auto"/>
        <w:rPr>
          <w:rFonts w:cs="Arial"/>
          <w:sz w:val="22"/>
          <w:szCs w:val="22"/>
          <w:lang w:val="en-CA"/>
        </w:rPr>
      </w:pPr>
      <w:r w:rsidRPr="00CB1390">
        <w:rPr>
          <w:rFonts w:cs="Arial"/>
          <w:sz w:val="22"/>
          <w:szCs w:val="22"/>
          <w:lang w:val="en-CA"/>
        </w:rPr>
        <w:t>Lead Guide (by radio)</w:t>
      </w:r>
    </w:p>
    <w:p w:rsidR="005C39FF" w:rsidRPr="00CB1390" w:rsidRDefault="005C39FF" w:rsidP="007F2C13">
      <w:pPr>
        <w:numPr>
          <w:ilvl w:val="0"/>
          <w:numId w:val="40"/>
        </w:numPr>
        <w:spacing w:after="120" w:line="240" w:lineRule="auto"/>
        <w:rPr>
          <w:rFonts w:cs="Arial"/>
          <w:sz w:val="22"/>
          <w:szCs w:val="22"/>
          <w:lang w:val="en-CA"/>
        </w:rPr>
      </w:pPr>
      <w:r w:rsidRPr="00CB1390">
        <w:rPr>
          <w:rFonts w:cs="Arial"/>
          <w:sz w:val="22"/>
          <w:szCs w:val="22"/>
          <w:lang w:val="en-CA"/>
        </w:rPr>
        <w:t>Radio Operator should stay by radio and fill out Spill Report Form</w:t>
      </w:r>
    </w:p>
    <w:p w:rsidR="005C39FF" w:rsidRPr="00CB1390" w:rsidRDefault="005C39FF" w:rsidP="00CB1390">
      <w:pPr>
        <w:numPr>
          <w:ilvl w:val="0"/>
          <w:numId w:val="37"/>
        </w:numPr>
        <w:spacing w:after="120" w:line="240" w:lineRule="auto"/>
        <w:rPr>
          <w:rFonts w:cs="Arial"/>
          <w:sz w:val="22"/>
          <w:szCs w:val="22"/>
          <w:lang w:val="en-CA"/>
        </w:rPr>
      </w:pPr>
      <w:r w:rsidRPr="00CB1390">
        <w:rPr>
          <w:rFonts w:cs="Arial"/>
          <w:sz w:val="22"/>
          <w:szCs w:val="22"/>
          <w:lang w:val="en-CA"/>
        </w:rPr>
        <w:t>Enlist help as needed</w:t>
      </w:r>
    </w:p>
    <w:p w:rsidR="005C39FF" w:rsidRPr="00CB1390" w:rsidRDefault="005C39FF" w:rsidP="00CB1390">
      <w:pPr>
        <w:spacing w:after="120" w:line="240" w:lineRule="auto"/>
        <w:rPr>
          <w:rFonts w:cs="Arial"/>
          <w:b/>
          <w:sz w:val="22"/>
          <w:szCs w:val="22"/>
          <w:lang w:val="en-CA"/>
        </w:rPr>
      </w:pPr>
      <w:r w:rsidRPr="00CB1390">
        <w:rPr>
          <w:rFonts w:cs="Arial"/>
          <w:b/>
          <w:sz w:val="22"/>
          <w:szCs w:val="22"/>
          <w:lang w:val="en-CA"/>
        </w:rPr>
        <w:t xml:space="preserve">If spill is estimated to be greater than 100 </w:t>
      </w:r>
      <w:r w:rsidR="008001BA" w:rsidRPr="00CB1390">
        <w:rPr>
          <w:rFonts w:cs="Arial"/>
          <w:b/>
          <w:sz w:val="22"/>
          <w:szCs w:val="22"/>
          <w:lang w:val="en-CA"/>
        </w:rPr>
        <w:t>lit</w:t>
      </w:r>
      <w:r w:rsidR="007F2C13">
        <w:rPr>
          <w:rFonts w:cs="Arial"/>
          <w:b/>
          <w:sz w:val="22"/>
          <w:szCs w:val="22"/>
          <w:lang w:val="en-CA"/>
        </w:rPr>
        <w:t>r</w:t>
      </w:r>
      <w:r w:rsidR="008001BA" w:rsidRPr="00CB1390">
        <w:rPr>
          <w:rFonts w:cs="Arial"/>
          <w:b/>
          <w:sz w:val="22"/>
          <w:szCs w:val="22"/>
          <w:lang w:val="en-CA"/>
        </w:rPr>
        <w:t>es</w:t>
      </w:r>
      <w:r w:rsidRPr="00CB1390">
        <w:rPr>
          <w:rFonts w:cs="Arial"/>
          <w:b/>
          <w:sz w:val="22"/>
          <w:szCs w:val="22"/>
          <w:lang w:val="en-CA"/>
        </w:rPr>
        <w:t xml:space="preserve"> (22 US gallons)</w:t>
      </w:r>
      <w:r w:rsidR="007F2C13">
        <w:rPr>
          <w:rFonts w:cs="Arial"/>
          <w:b/>
          <w:sz w:val="22"/>
          <w:szCs w:val="22"/>
          <w:lang w:val="en-CA"/>
        </w:rPr>
        <w:t>,</w:t>
      </w:r>
      <w:r w:rsidRPr="00CB1390">
        <w:rPr>
          <w:rFonts w:cs="Arial"/>
          <w:b/>
          <w:sz w:val="22"/>
          <w:szCs w:val="22"/>
          <w:lang w:val="en-CA"/>
        </w:rPr>
        <w:t xml:space="preserve"> immediately notify </w:t>
      </w:r>
      <w:r w:rsidR="008001BA" w:rsidRPr="00CB1390">
        <w:rPr>
          <w:rFonts w:cs="Arial"/>
          <w:b/>
          <w:sz w:val="22"/>
          <w:szCs w:val="22"/>
          <w:lang w:val="en-CA"/>
        </w:rPr>
        <w:t>the Provincial</w:t>
      </w:r>
      <w:r w:rsidR="00697EC2" w:rsidRPr="00CB1390">
        <w:rPr>
          <w:rFonts w:cs="Arial"/>
          <w:b/>
          <w:sz w:val="22"/>
          <w:szCs w:val="22"/>
          <w:lang w:val="en-CA"/>
        </w:rPr>
        <w:t xml:space="preserve"> Emergency Program at </w:t>
      </w:r>
      <w:r w:rsidRPr="00CB1390">
        <w:rPr>
          <w:rFonts w:cs="Arial"/>
          <w:b/>
          <w:sz w:val="22"/>
          <w:szCs w:val="22"/>
          <w:lang w:val="en-CA"/>
        </w:rPr>
        <w:t>1-800-663-3456</w:t>
      </w:r>
    </w:p>
    <w:p w:rsidR="005C39FF" w:rsidRPr="007F2C13" w:rsidRDefault="005C39FF" w:rsidP="00CB1390">
      <w:pPr>
        <w:spacing w:after="120" w:line="240" w:lineRule="auto"/>
        <w:rPr>
          <w:rFonts w:cs="Arial"/>
          <w:sz w:val="22"/>
          <w:szCs w:val="22"/>
          <w:lang w:val="en-CA"/>
        </w:rPr>
      </w:pPr>
      <w:r w:rsidRPr="007F2C13">
        <w:rPr>
          <w:rFonts w:cs="Arial"/>
          <w:sz w:val="22"/>
          <w:szCs w:val="22"/>
          <w:lang w:val="en-CA"/>
        </w:rPr>
        <w:t>Where a spill occurs, all reasonable and practical action should be taken, having due regard for the safety of public and him/herself to stop, contain and minimize the effects of the spill.</w:t>
      </w:r>
    </w:p>
    <w:p w:rsidR="005C39FF" w:rsidRPr="00CB1390" w:rsidRDefault="005C39FF" w:rsidP="00CB1390">
      <w:pPr>
        <w:numPr>
          <w:ilvl w:val="0"/>
          <w:numId w:val="37"/>
        </w:numPr>
        <w:spacing w:after="120" w:line="240" w:lineRule="auto"/>
        <w:rPr>
          <w:rFonts w:cs="Arial"/>
          <w:sz w:val="22"/>
          <w:szCs w:val="22"/>
          <w:lang w:val="en-CA"/>
        </w:rPr>
      </w:pPr>
      <w:r w:rsidRPr="00CB1390">
        <w:rPr>
          <w:rFonts w:cs="Arial"/>
          <w:sz w:val="22"/>
          <w:szCs w:val="22"/>
          <w:lang w:val="en-CA"/>
        </w:rPr>
        <w:t>Protect yourself (rubber gloves, fumes, fire, etc.)</w:t>
      </w:r>
    </w:p>
    <w:p w:rsidR="005C39FF" w:rsidRPr="00CB1390" w:rsidRDefault="005C39FF" w:rsidP="00CB1390">
      <w:pPr>
        <w:numPr>
          <w:ilvl w:val="0"/>
          <w:numId w:val="37"/>
        </w:numPr>
        <w:spacing w:after="120" w:line="240" w:lineRule="auto"/>
        <w:rPr>
          <w:rFonts w:cs="Arial"/>
          <w:sz w:val="22"/>
          <w:szCs w:val="22"/>
          <w:lang w:val="en-CA"/>
        </w:rPr>
      </w:pPr>
      <w:r w:rsidRPr="00CB1390">
        <w:rPr>
          <w:rFonts w:cs="Arial"/>
          <w:sz w:val="22"/>
          <w:szCs w:val="22"/>
          <w:lang w:val="en-CA"/>
        </w:rPr>
        <w:t>If there is an injury call an Ambulance (911)</w:t>
      </w:r>
    </w:p>
    <w:p w:rsidR="005C39FF" w:rsidRPr="00CB1390" w:rsidRDefault="005C39FF" w:rsidP="00CB1390">
      <w:pPr>
        <w:numPr>
          <w:ilvl w:val="0"/>
          <w:numId w:val="37"/>
        </w:numPr>
        <w:spacing w:after="120" w:line="240" w:lineRule="auto"/>
        <w:rPr>
          <w:rFonts w:cs="Arial"/>
          <w:sz w:val="22"/>
          <w:szCs w:val="22"/>
          <w:lang w:val="en-CA"/>
        </w:rPr>
      </w:pPr>
      <w:r w:rsidRPr="00CB1390">
        <w:rPr>
          <w:rFonts w:cs="Arial"/>
          <w:sz w:val="22"/>
          <w:szCs w:val="22"/>
          <w:lang w:val="en-CA"/>
        </w:rPr>
        <w:t>If there is a fire or potential fire call the Fire Department (</w:t>
      </w:r>
      <w:r w:rsidR="007F2C13">
        <w:rPr>
          <w:rFonts w:cs="Arial"/>
          <w:sz w:val="22"/>
          <w:szCs w:val="22"/>
          <w:lang w:val="en-CA"/>
        </w:rPr>
        <w:t>911)</w:t>
      </w:r>
    </w:p>
    <w:p w:rsidR="005C39FF" w:rsidRPr="00CB1390" w:rsidRDefault="005C39FF" w:rsidP="00CB1390">
      <w:pPr>
        <w:numPr>
          <w:ilvl w:val="0"/>
          <w:numId w:val="37"/>
        </w:numPr>
        <w:spacing w:after="120" w:line="240" w:lineRule="auto"/>
        <w:rPr>
          <w:rFonts w:cs="Arial"/>
          <w:sz w:val="22"/>
          <w:szCs w:val="22"/>
          <w:lang w:val="en-CA"/>
        </w:rPr>
      </w:pPr>
      <w:r w:rsidRPr="00CB1390">
        <w:rPr>
          <w:rFonts w:cs="Arial"/>
          <w:sz w:val="22"/>
          <w:szCs w:val="22"/>
          <w:lang w:val="en-CA"/>
        </w:rPr>
        <w:t>If there is a public safety issue call the RCMP (911)</w:t>
      </w:r>
    </w:p>
    <w:p w:rsidR="005C39FF" w:rsidRPr="0035049A" w:rsidRDefault="005C39FF" w:rsidP="00CB1390">
      <w:pPr>
        <w:numPr>
          <w:ilvl w:val="0"/>
          <w:numId w:val="37"/>
        </w:numPr>
        <w:spacing w:after="120" w:line="240" w:lineRule="auto"/>
        <w:rPr>
          <w:rFonts w:cs="Arial"/>
          <w:sz w:val="22"/>
          <w:szCs w:val="22"/>
          <w:lang w:val="en-CA"/>
        </w:rPr>
      </w:pPr>
      <w:r w:rsidRPr="0035049A">
        <w:rPr>
          <w:rFonts w:cs="Arial"/>
          <w:sz w:val="22"/>
          <w:szCs w:val="22"/>
          <w:lang w:val="en-CA"/>
        </w:rPr>
        <w:t>If there is a</w:t>
      </w:r>
      <w:r w:rsidRPr="0035049A">
        <w:rPr>
          <w:rFonts w:cs="Arial"/>
          <w:b/>
          <w:sz w:val="22"/>
          <w:szCs w:val="22"/>
          <w:lang w:val="en-CA"/>
        </w:rPr>
        <w:t xml:space="preserve"> uncontrollable</w:t>
      </w:r>
      <w:r w:rsidRPr="0035049A">
        <w:rPr>
          <w:rFonts w:cs="Arial"/>
          <w:sz w:val="22"/>
          <w:szCs w:val="22"/>
          <w:lang w:val="en-CA"/>
        </w:rPr>
        <w:t xml:space="preserve"> spil</w:t>
      </w:r>
      <w:r w:rsidR="008001BA" w:rsidRPr="0035049A">
        <w:rPr>
          <w:rFonts w:cs="Arial"/>
          <w:sz w:val="22"/>
          <w:szCs w:val="22"/>
          <w:lang w:val="en-CA"/>
        </w:rPr>
        <w:t xml:space="preserve">l at the BASE Evacuate , notify the </w:t>
      </w:r>
      <w:r w:rsidRPr="0035049A">
        <w:rPr>
          <w:rFonts w:cs="Arial"/>
          <w:sz w:val="22"/>
          <w:szCs w:val="22"/>
          <w:lang w:val="en-CA"/>
        </w:rPr>
        <w:t>Fire Department immediately</w:t>
      </w:r>
    </w:p>
    <w:sectPr w:rsidR="005C39FF" w:rsidRPr="0035049A" w:rsidSect="004A23DC">
      <w:headerReference w:type="default" r:id="rId8"/>
      <w:headerReference w:type="first" r:id="rId9"/>
      <w:footerReference w:type="first" r:id="rId10"/>
      <w:pgSz w:w="12240" w:h="15840" w:code="1"/>
      <w:pgMar w:top="2160" w:right="1440" w:bottom="1440" w:left="144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90" w:rsidRDefault="00CB1390">
      <w:r>
        <w:separator/>
      </w:r>
    </w:p>
  </w:endnote>
  <w:endnote w:type="continuationSeparator" w:id="0">
    <w:p w:rsidR="00CB1390" w:rsidRDefault="00CB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0" w:rsidRPr="004C04FF" w:rsidRDefault="00CB1390" w:rsidP="004C04FF">
    <w:pPr>
      <w:pStyle w:val="Footer"/>
      <w:tabs>
        <w:tab w:val="clear" w:pos="4320"/>
        <w:tab w:val="clear" w:pos="8640"/>
        <w:tab w:val="left" w:pos="5760"/>
        <w:tab w:val="right" w:pos="9360"/>
      </w:tabs>
    </w:pPr>
    <w:r w:rsidRPr="004C04FF">
      <w:t xml:space="preserve">Issued: </w:t>
    </w:r>
    <w:sdt>
      <w:sdtPr>
        <w:alias w:val="Date of issue"/>
        <w:id w:val="453912554"/>
        <w:date w:fullDate="2015-04-06T00:00:00Z">
          <w:dateFormat w:val="MMMM d, yyyy"/>
          <w:lid w:val="en-CA"/>
          <w:storeMappedDataAs w:val="dateTime"/>
          <w:calendar w:val="gregorian"/>
        </w:date>
      </w:sdtPr>
      <w:sdtEndPr/>
      <w:sdtContent>
        <w:r>
          <w:rPr>
            <w:lang w:val="en-CA"/>
          </w:rPr>
          <w:t>April 6, 2015</w:t>
        </w:r>
      </w:sdtContent>
    </w:sdt>
    <w:r w:rsidRPr="004C04FF">
      <w:tab/>
      <w:t xml:space="preserve">Reviewed: </w:t>
    </w:r>
    <w:sdt>
      <w:sdtPr>
        <w:alias w:val="Date of most recent review"/>
        <w:tag w:val="Date of most recent review"/>
        <w:id w:val="1679852331"/>
        <w:showingPlcHdr/>
        <w:date>
          <w:dateFormat w:val="MMMM d, yyyy"/>
          <w:lid w:val="en-CA"/>
          <w:storeMappedDataAs w:val="dateTime"/>
          <w:calendar w:val="gregorian"/>
        </w:date>
      </w:sdtPr>
      <w:sdtEndPr/>
      <w:sdtContent>
        <w:r w:rsidRPr="004C04FF">
          <w:rPr>
            <w:rStyle w:val="PlaceholderText"/>
          </w:rPr>
          <w:t>Click here to enter a date.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90" w:rsidRDefault="00CB1390">
      <w:r>
        <w:separator/>
      </w:r>
    </w:p>
  </w:footnote>
  <w:footnote w:type="continuationSeparator" w:id="0">
    <w:p w:rsidR="00CB1390" w:rsidRDefault="00CB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0" w:rsidRPr="00A535AF" w:rsidRDefault="00CB1390" w:rsidP="00EB461F">
    <w:pPr>
      <w:spacing w:after="0" w:line="240" w:lineRule="auto"/>
      <w:rPr>
        <w:b/>
        <w:i/>
        <w:color w:val="4F81BD" w:themeColor="accent1"/>
        <w:sz w:val="40"/>
        <w:szCs w:val="40"/>
      </w:rPr>
    </w:pPr>
    <w:r w:rsidRPr="00A535AF">
      <w:rPr>
        <w:b/>
        <w:i/>
        <w:color w:val="4F81BD" w:themeColor="accent1"/>
        <w:sz w:val="40"/>
        <w:szCs w:val="40"/>
      </w:rPr>
      <w:t>S</w:t>
    </w:r>
    <w:r>
      <w:rPr>
        <w:b/>
        <w:i/>
        <w:color w:val="4F81BD" w:themeColor="accent1"/>
        <w:sz w:val="40"/>
        <w:szCs w:val="40"/>
      </w:rPr>
      <w:t>afe Work Practices</w:t>
    </w:r>
  </w:p>
  <w:p w:rsidR="00CB1390" w:rsidRPr="00EB461F" w:rsidRDefault="00CB1390" w:rsidP="00EB461F">
    <w:pPr>
      <w:spacing w:after="0" w:line="240" w:lineRule="auto"/>
      <w:rPr>
        <w:b/>
        <w:color w:val="004E9A"/>
        <w:sz w:val="36"/>
        <w:szCs w:val="36"/>
      </w:rPr>
    </w:pPr>
    <w:r w:rsidRPr="00EB461F">
      <w:rPr>
        <w:b/>
        <w:color w:val="004E9A"/>
        <w:sz w:val="36"/>
        <w:szCs w:val="36"/>
      </w:rPr>
      <w:t xml:space="preserve">Fueling The Helicopter </w:t>
    </w:r>
  </w:p>
  <w:p w:rsidR="00CB1390" w:rsidRPr="00EB461F" w:rsidRDefault="00CB1390" w:rsidP="00EB461F">
    <w:pPr>
      <w:pStyle w:val="Header"/>
      <w:pBdr>
        <w:top w:val="single" w:sz="18" w:space="1" w:color="004E9A"/>
      </w:pBdr>
      <w:rPr>
        <w:b/>
        <w:color w:val="004E9A"/>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0" w:rsidRPr="00A535AF" w:rsidRDefault="00CB1390" w:rsidP="00DE1146">
    <w:pPr>
      <w:spacing w:after="0" w:line="240" w:lineRule="auto"/>
      <w:rPr>
        <w:b/>
        <w:i/>
        <w:color w:val="4F81BD" w:themeColor="accent1"/>
        <w:sz w:val="40"/>
        <w:szCs w:val="40"/>
      </w:rPr>
    </w:pPr>
    <w:r w:rsidRPr="00A535AF">
      <w:rPr>
        <w:b/>
        <w:i/>
        <w:color w:val="4F81BD" w:themeColor="accent1"/>
        <w:sz w:val="40"/>
        <w:szCs w:val="40"/>
      </w:rPr>
      <w:t>S</w:t>
    </w:r>
    <w:r>
      <w:rPr>
        <w:b/>
        <w:i/>
        <w:color w:val="4F81BD" w:themeColor="accent1"/>
        <w:sz w:val="40"/>
        <w:szCs w:val="40"/>
      </w:rPr>
      <w:t>afe Work Practices</w:t>
    </w:r>
  </w:p>
  <w:p w:rsidR="00CB1390" w:rsidRPr="00EB461F" w:rsidRDefault="00CB1390" w:rsidP="002852C4">
    <w:pPr>
      <w:spacing w:after="0" w:line="240" w:lineRule="auto"/>
      <w:rPr>
        <w:b/>
        <w:color w:val="004E9A"/>
        <w:sz w:val="36"/>
        <w:szCs w:val="36"/>
      </w:rPr>
    </w:pPr>
    <w:r w:rsidRPr="00EB461F">
      <w:rPr>
        <w:b/>
        <w:color w:val="004E9A"/>
        <w:sz w:val="36"/>
        <w:szCs w:val="36"/>
      </w:rPr>
      <w:t xml:space="preserve">Fueling The Helicopter </w:t>
    </w:r>
  </w:p>
  <w:p w:rsidR="00CB1390" w:rsidRPr="00E6491B" w:rsidRDefault="00CB1390" w:rsidP="00E6491B">
    <w:pPr>
      <w:pStyle w:val="Header"/>
      <w:pBdr>
        <w:top w:val="single" w:sz="18" w:space="1" w:color="004E9A"/>
      </w:pBdr>
      <w:rPr>
        <w:b/>
        <w:color w:val="004E9A"/>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2E428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49E6915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70272E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3"/>
    <w:multiLevelType w:val="multilevel"/>
    <w:tmpl w:val="00000000"/>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numFmt w:val="decimal"/>
      <w:lvlText w:val=""/>
      <w:lvlJc w:val="left"/>
    </w:lvl>
  </w:abstractNum>
  <w:abstractNum w:abstractNumId="5" w15:restartNumberingAfterBreak="0">
    <w:nsid w:val="0047642A"/>
    <w:multiLevelType w:val="hybridMultilevel"/>
    <w:tmpl w:val="E6CCD3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BAC"/>
    <w:multiLevelType w:val="hybridMultilevel"/>
    <w:tmpl w:val="8226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03655"/>
    <w:multiLevelType w:val="hybridMultilevel"/>
    <w:tmpl w:val="1EB4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E490C"/>
    <w:multiLevelType w:val="hybridMultilevel"/>
    <w:tmpl w:val="013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51A07"/>
    <w:multiLevelType w:val="hybridMultilevel"/>
    <w:tmpl w:val="7BE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E5A5D"/>
    <w:multiLevelType w:val="multilevel"/>
    <w:tmpl w:val="746257D6"/>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1" w15:restartNumberingAfterBreak="0">
    <w:nsid w:val="11977648"/>
    <w:multiLevelType w:val="hybridMultilevel"/>
    <w:tmpl w:val="8704097A"/>
    <w:lvl w:ilvl="0" w:tplc="4F607042">
      <w:start w:val="1"/>
      <w:numFmt w:val="bullet"/>
      <w:pStyle w:val="DosandDonts"/>
      <w:lvlText w:val=""/>
      <w:lvlJc w:val="left"/>
      <w:pPr>
        <w:tabs>
          <w:tab w:val="num" w:pos="0"/>
        </w:tabs>
        <w:ind w:left="36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A70B2"/>
    <w:multiLevelType w:val="hybridMultilevel"/>
    <w:tmpl w:val="AE1E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9699A"/>
    <w:multiLevelType w:val="hybridMultilevel"/>
    <w:tmpl w:val="A45860AE"/>
    <w:lvl w:ilvl="0" w:tplc="5A5E4432">
      <w:start w:val="1"/>
      <w:numFmt w:val="bullet"/>
      <w:pStyle w:val="Sidebar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42DB7"/>
    <w:multiLevelType w:val="hybridMultilevel"/>
    <w:tmpl w:val="BC8C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B5EF6"/>
    <w:multiLevelType w:val="hybridMultilevel"/>
    <w:tmpl w:val="A6520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4C34AA"/>
    <w:multiLevelType w:val="hybridMultilevel"/>
    <w:tmpl w:val="0AB41DFE"/>
    <w:lvl w:ilvl="0" w:tplc="EEBC5598">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F7321C"/>
    <w:multiLevelType w:val="hybridMultilevel"/>
    <w:tmpl w:val="514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75DC5"/>
    <w:multiLevelType w:val="hybridMultilevel"/>
    <w:tmpl w:val="47F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00979"/>
    <w:multiLevelType w:val="hybridMultilevel"/>
    <w:tmpl w:val="84B6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066A5A"/>
    <w:multiLevelType w:val="hybridMultilevel"/>
    <w:tmpl w:val="8A92A06A"/>
    <w:lvl w:ilvl="0" w:tplc="79C633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F5BE2"/>
    <w:multiLevelType w:val="hybridMultilevel"/>
    <w:tmpl w:val="6360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45DD7"/>
    <w:multiLevelType w:val="hybridMultilevel"/>
    <w:tmpl w:val="A4B0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5765E"/>
    <w:multiLevelType w:val="hybridMultilevel"/>
    <w:tmpl w:val="B20C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9444E"/>
    <w:multiLevelType w:val="hybridMultilevel"/>
    <w:tmpl w:val="C51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A71C3"/>
    <w:multiLevelType w:val="hybridMultilevel"/>
    <w:tmpl w:val="93B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7497D"/>
    <w:multiLevelType w:val="hybridMultilevel"/>
    <w:tmpl w:val="2218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94CF6"/>
    <w:multiLevelType w:val="hybridMultilevel"/>
    <w:tmpl w:val="DB4C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952F6"/>
    <w:multiLevelType w:val="hybridMultilevel"/>
    <w:tmpl w:val="D48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D33EA"/>
    <w:multiLevelType w:val="hybridMultilevel"/>
    <w:tmpl w:val="93DC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E0A85"/>
    <w:multiLevelType w:val="hybridMultilevel"/>
    <w:tmpl w:val="BC8C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D193F"/>
    <w:multiLevelType w:val="hybridMultilevel"/>
    <w:tmpl w:val="52644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1961FF"/>
    <w:multiLevelType w:val="hybridMultilevel"/>
    <w:tmpl w:val="5D6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27744"/>
    <w:multiLevelType w:val="hybridMultilevel"/>
    <w:tmpl w:val="8AB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35C95"/>
    <w:multiLevelType w:val="hybridMultilevel"/>
    <w:tmpl w:val="79B6CCFE"/>
    <w:lvl w:ilvl="0" w:tplc="79C633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36204"/>
    <w:multiLevelType w:val="hybridMultilevel"/>
    <w:tmpl w:val="59440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C7907"/>
    <w:multiLevelType w:val="hybridMultilevel"/>
    <w:tmpl w:val="A6D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05784"/>
    <w:multiLevelType w:val="hybridMultilevel"/>
    <w:tmpl w:val="75247B38"/>
    <w:lvl w:ilvl="0" w:tplc="79C633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77E15"/>
    <w:multiLevelType w:val="hybridMultilevel"/>
    <w:tmpl w:val="E6CCD3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52C09"/>
    <w:multiLevelType w:val="hybridMultilevel"/>
    <w:tmpl w:val="BA0A9130"/>
    <w:lvl w:ilvl="0" w:tplc="ADFABD46">
      <w:start w:val="1"/>
      <w:numFmt w:val="decimal"/>
      <w:lvlText w:val="%1."/>
      <w:lvlJc w:val="left"/>
      <w:pPr>
        <w:ind w:left="1128" w:hanging="360"/>
      </w:pPr>
      <w:rPr>
        <w:rFonts w:ascii="Times New Roman" w:hAnsi="Times New Roman" w:cs="Times New Roman" w:hint="default"/>
        <w:b w:val="0"/>
        <w:sz w:val="24"/>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2"/>
  </w:num>
  <w:num w:numId="2">
    <w:abstractNumId w:val="0"/>
  </w:num>
  <w:num w:numId="3">
    <w:abstractNumId w:val="1"/>
  </w:num>
  <w:num w:numId="4">
    <w:abstractNumId w:val="13"/>
  </w:num>
  <w:num w:numId="5">
    <w:abstractNumId w:val="18"/>
  </w:num>
  <w:num w:numId="6">
    <w:abstractNumId w:val="29"/>
  </w:num>
  <w:num w:numId="7">
    <w:abstractNumId w:val="3"/>
    <w:lvlOverride w:ilvl="0">
      <w:lvl w:ilvl="0">
        <w:numFmt w:val="bullet"/>
        <w:lvlText w:val=""/>
        <w:legacy w:legacy="1" w:legacySpace="0" w:legacyIndent="360"/>
        <w:lvlJc w:val="left"/>
        <w:pPr>
          <w:ind w:left="1080" w:hanging="360"/>
        </w:pPr>
        <w:rPr>
          <w:rFonts w:ascii="Symbol" w:hAnsi="Symbol"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num>
  <w:num w:numId="10">
    <w:abstractNumId w:val="16"/>
  </w:num>
  <w:num w:numId="11">
    <w:abstractNumId w:val="33"/>
  </w:num>
  <w:num w:numId="12">
    <w:abstractNumId w:val="28"/>
  </w:num>
  <w:num w:numId="13">
    <w:abstractNumId w:val="19"/>
  </w:num>
  <w:num w:numId="14">
    <w:abstractNumId w:val="25"/>
  </w:num>
  <w:num w:numId="15">
    <w:abstractNumId w:val="39"/>
  </w:num>
  <w:num w:numId="16">
    <w:abstractNumId w:val="6"/>
  </w:num>
  <w:num w:numId="17">
    <w:abstractNumId w:val="27"/>
  </w:num>
  <w:num w:numId="18">
    <w:abstractNumId w:val="21"/>
  </w:num>
  <w:num w:numId="19">
    <w:abstractNumId w:val="17"/>
  </w:num>
  <w:num w:numId="20">
    <w:abstractNumId w:val="11"/>
  </w:num>
  <w:num w:numId="21">
    <w:abstractNumId w:val="14"/>
  </w:num>
  <w:num w:numId="22">
    <w:abstractNumId w:val="30"/>
  </w:num>
  <w:num w:numId="23">
    <w:abstractNumId w:val="36"/>
  </w:num>
  <w:num w:numId="24">
    <w:abstractNumId w:val="12"/>
  </w:num>
  <w:num w:numId="25">
    <w:abstractNumId w:val="24"/>
  </w:num>
  <w:num w:numId="26">
    <w:abstractNumId w:val="8"/>
  </w:num>
  <w:num w:numId="27">
    <w:abstractNumId w:val="22"/>
  </w:num>
  <w:num w:numId="28">
    <w:abstractNumId w:val="9"/>
  </w:num>
  <w:num w:numId="29">
    <w:abstractNumId w:val="26"/>
  </w:num>
  <w:num w:numId="30">
    <w:abstractNumId w:val="23"/>
  </w:num>
  <w:num w:numId="31">
    <w:abstractNumId w:val="35"/>
  </w:num>
  <w:num w:numId="32">
    <w:abstractNumId w:val="32"/>
  </w:num>
  <w:num w:numId="33">
    <w:abstractNumId w:val="15"/>
  </w:num>
  <w:num w:numId="34">
    <w:abstractNumId w:val="7"/>
  </w:num>
  <w:num w:numId="35">
    <w:abstractNumId w:val="37"/>
  </w:num>
  <w:num w:numId="36">
    <w:abstractNumId w:val="20"/>
  </w:num>
  <w:num w:numId="37">
    <w:abstractNumId w:val="34"/>
  </w:num>
  <w:num w:numId="38">
    <w:abstractNumId w:val="5"/>
  </w:num>
  <w:num w:numId="39">
    <w:abstractNumId w:val="31"/>
  </w:num>
  <w:num w:numId="4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11"/>
    <w:rsid w:val="00001D3E"/>
    <w:rsid w:val="00003752"/>
    <w:rsid w:val="000042A0"/>
    <w:rsid w:val="00010850"/>
    <w:rsid w:val="00011803"/>
    <w:rsid w:val="000127DF"/>
    <w:rsid w:val="0002449F"/>
    <w:rsid w:val="000247E8"/>
    <w:rsid w:val="000257AA"/>
    <w:rsid w:val="0003241F"/>
    <w:rsid w:val="000334F2"/>
    <w:rsid w:val="00033E13"/>
    <w:rsid w:val="00034356"/>
    <w:rsid w:val="00036D9C"/>
    <w:rsid w:val="00042C21"/>
    <w:rsid w:val="00045FDC"/>
    <w:rsid w:val="0004649F"/>
    <w:rsid w:val="00046B4C"/>
    <w:rsid w:val="00047E6B"/>
    <w:rsid w:val="00061AA9"/>
    <w:rsid w:val="000632DD"/>
    <w:rsid w:val="00063DD4"/>
    <w:rsid w:val="00066771"/>
    <w:rsid w:val="00070D80"/>
    <w:rsid w:val="000720B0"/>
    <w:rsid w:val="000800C2"/>
    <w:rsid w:val="00090DC6"/>
    <w:rsid w:val="00092978"/>
    <w:rsid w:val="00092E06"/>
    <w:rsid w:val="0009674A"/>
    <w:rsid w:val="00097B70"/>
    <w:rsid w:val="000A4512"/>
    <w:rsid w:val="000B0536"/>
    <w:rsid w:val="000B0B47"/>
    <w:rsid w:val="000B7990"/>
    <w:rsid w:val="000C4AB4"/>
    <w:rsid w:val="000C5B92"/>
    <w:rsid w:val="000D1E21"/>
    <w:rsid w:val="000E1435"/>
    <w:rsid w:val="000E3099"/>
    <w:rsid w:val="000E335F"/>
    <w:rsid w:val="000F5553"/>
    <w:rsid w:val="000F5FE0"/>
    <w:rsid w:val="000F7A3D"/>
    <w:rsid w:val="00102D37"/>
    <w:rsid w:val="0010364E"/>
    <w:rsid w:val="00104249"/>
    <w:rsid w:val="001059AF"/>
    <w:rsid w:val="001115BB"/>
    <w:rsid w:val="00112828"/>
    <w:rsid w:val="00113294"/>
    <w:rsid w:val="00115BE0"/>
    <w:rsid w:val="00120405"/>
    <w:rsid w:val="001213CD"/>
    <w:rsid w:val="00121667"/>
    <w:rsid w:val="00123F72"/>
    <w:rsid w:val="00123F8B"/>
    <w:rsid w:val="00125E3A"/>
    <w:rsid w:val="0012735B"/>
    <w:rsid w:val="0013278C"/>
    <w:rsid w:val="00134074"/>
    <w:rsid w:val="0013695F"/>
    <w:rsid w:val="00141720"/>
    <w:rsid w:val="00144F0C"/>
    <w:rsid w:val="0014659A"/>
    <w:rsid w:val="00151962"/>
    <w:rsid w:val="001525E1"/>
    <w:rsid w:val="0015497B"/>
    <w:rsid w:val="00157A89"/>
    <w:rsid w:val="00160492"/>
    <w:rsid w:val="001612B4"/>
    <w:rsid w:val="00161CC3"/>
    <w:rsid w:val="001708DD"/>
    <w:rsid w:val="00173558"/>
    <w:rsid w:val="001762A5"/>
    <w:rsid w:val="0017733C"/>
    <w:rsid w:val="00180E31"/>
    <w:rsid w:val="001849AE"/>
    <w:rsid w:val="00185849"/>
    <w:rsid w:val="0018738F"/>
    <w:rsid w:val="00190BE5"/>
    <w:rsid w:val="00190D94"/>
    <w:rsid w:val="00191649"/>
    <w:rsid w:val="00191B82"/>
    <w:rsid w:val="00192A2D"/>
    <w:rsid w:val="00195C9F"/>
    <w:rsid w:val="0019654D"/>
    <w:rsid w:val="001976AF"/>
    <w:rsid w:val="001A5ED5"/>
    <w:rsid w:val="001A65A3"/>
    <w:rsid w:val="001A6EC1"/>
    <w:rsid w:val="001A72B1"/>
    <w:rsid w:val="001B1110"/>
    <w:rsid w:val="001B17F7"/>
    <w:rsid w:val="001B1F02"/>
    <w:rsid w:val="001B3169"/>
    <w:rsid w:val="001B5B82"/>
    <w:rsid w:val="001C01B3"/>
    <w:rsid w:val="001C1116"/>
    <w:rsid w:val="001C1D3D"/>
    <w:rsid w:val="001C2DFB"/>
    <w:rsid w:val="001C4678"/>
    <w:rsid w:val="001D4818"/>
    <w:rsid w:val="001D51D3"/>
    <w:rsid w:val="001D7C7A"/>
    <w:rsid w:val="001E07CB"/>
    <w:rsid w:val="001E0939"/>
    <w:rsid w:val="001E2F28"/>
    <w:rsid w:val="001E3317"/>
    <w:rsid w:val="001E75CF"/>
    <w:rsid w:val="001F02D1"/>
    <w:rsid w:val="001F1C19"/>
    <w:rsid w:val="001F7084"/>
    <w:rsid w:val="002003B4"/>
    <w:rsid w:val="00204193"/>
    <w:rsid w:val="00206C10"/>
    <w:rsid w:val="00206DB6"/>
    <w:rsid w:val="00207210"/>
    <w:rsid w:val="00207663"/>
    <w:rsid w:val="0020784D"/>
    <w:rsid w:val="00214BE1"/>
    <w:rsid w:val="00214F23"/>
    <w:rsid w:val="00217758"/>
    <w:rsid w:val="00223A2C"/>
    <w:rsid w:val="0022401A"/>
    <w:rsid w:val="00227B3B"/>
    <w:rsid w:val="002304F8"/>
    <w:rsid w:val="00230EDB"/>
    <w:rsid w:val="00230F01"/>
    <w:rsid w:val="00231904"/>
    <w:rsid w:val="0023303E"/>
    <w:rsid w:val="0023348E"/>
    <w:rsid w:val="00233A83"/>
    <w:rsid w:val="002350C9"/>
    <w:rsid w:val="00237DE0"/>
    <w:rsid w:val="002409F3"/>
    <w:rsid w:val="0024377F"/>
    <w:rsid w:val="002445C8"/>
    <w:rsid w:val="00245E5A"/>
    <w:rsid w:val="00250CBE"/>
    <w:rsid w:val="00255214"/>
    <w:rsid w:val="00260181"/>
    <w:rsid w:val="002609C0"/>
    <w:rsid w:val="00262544"/>
    <w:rsid w:val="002625F7"/>
    <w:rsid w:val="00262C58"/>
    <w:rsid w:val="002639FF"/>
    <w:rsid w:val="00263E04"/>
    <w:rsid w:val="00264D3E"/>
    <w:rsid w:val="00265810"/>
    <w:rsid w:val="00272B89"/>
    <w:rsid w:val="00275157"/>
    <w:rsid w:val="002805D4"/>
    <w:rsid w:val="002820C4"/>
    <w:rsid w:val="002845F5"/>
    <w:rsid w:val="002852C4"/>
    <w:rsid w:val="00285758"/>
    <w:rsid w:val="002874DE"/>
    <w:rsid w:val="002911FD"/>
    <w:rsid w:val="002954FF"/>
    <w:rsid w:val="002958F1"/>
    <w:rsid w:val="002A00F0"/>
    <w:rsid w:val="002A35B8"/>
    <w:rsid w:val="002A446D"/>
    <w:rsid w:val="002A5848"/>
    <w:rsid w:val="002A5CD9"/>
    <w:rsid w:val="002B0D21"/>
    <w:rsid w:val="002B1A4A"/>
    <w:rsid w:val="002B32AA"/>
    <w:rsid w:val="002B4BB8"/>
    <w:rsid w:val="002B78D4"/>
    <w:rsid w:val="002C2430"/>
    <w:rsid w:val="002C4CDB"/>
    <w:rsid w:val="002D06AE"/>
    <w:rsid w:val="002D5D32"/>
    <w:rsid w:val="002D633A"/>
    <w:rsid w:val="002D71E9"/>
    <w:rsid w:val="002D7510"/>
    <w:rsid w:val="002D7BDC"/>
    <w:rsid w:val="002E25C8"/>
    <w:rsid w:val="002E6F0F"/>
    <w:rsid w:val="002E73EF"/>
    <w:rsid w:val="002F37CC"/>
    <w:rsid w:val="002F3911"/>
    <w:rsid w:val="002F4EAC"/>
    <w:rsid w:val="002F5962"/>
    <w:rsid w:val="002F67AB"/>
    <w:rsid w:val="003008E7"/>
    <w:rsid w:val="00300BB5"/>
    <w:rsid w:val="00302655"/>
    <w:rsid w:val="00305C76"/>
    <w:rsid w:val="00306BEF"/>
    <w:rsid w:val="00307474"/>
    <w:rsid w:val="00314087"/>
    <w:rsid w:val="00315F33"/>
    <w:rsid w:val="003161F2"/>
    <w:rsid w:val="00320B77"/>
    <w:rsid w:val="00320CCF"/>
    <w:rsid w:val="00321EAE"/>
    <w:rsid w:val="00324556"/>
    <w:rsid w:val="003340A4"/>
    <w:rsid w:val="00335177"/>
    <w:rsid w:val="00335539"/>
    <w:rsid w:val="003363FD"/>
    <w:rsid w:val="00336AFF"/>
    <w:rsid w:val="0033721A"/>
    <w:rsid w:val="00337C02"/>
    <w:rsid w:val="00343445"/>
    <w:rsid w:val="00344276"/>
    <w:rsid w:val="003449A7"/>
    <w:rsid w:val="0034615D"/>
    <w:rsid w:val="00347747"/>
    <w:rsid w:val="0035049A"/>
    <w:rsid w:val="00350DB3"/>
    <w:rsid w:val="00351E06"/>
    <w:rsid w:val="00353E06"/>
    <w:rsid w:val="003554E6"/>
    <w:rsid w:val="00355E64"/>
    <w:rsid w:val="00357840"/>
    <w:rsid w:val="0036195C"/>
    <w:rsid w:val="00376C84"/>
    <w:rsid w:val="00380163"/>
    <w:rsid w:val="00385A73"/>
    <w:rsid w:val="0039060C"/>
    <w:rsid w:val="00391DEC"/>
    <w:rsid w:val="00392AB6"/>
    <w:rsid w:val="00393D85"/>
    <w:rsid w:val="0039464D"/>
    <w:rsid w:val="00397254"/>
    <w:rsid w:val="00397BB0"/>
    <w:rsid w:val="003A0BA4"/>
    <w:rsid w:val="003A3D23"/>
    <w:rsid w:val="003B0328"/>
    <w:rsid w:val="003B0A85"/>
    <w:rsid w:val="003B191D"/>
    <w:rsid w:val="003B6395"/>
    <w:rsid w:val="003B6C86"/>
    <w:rsid w:val="003C11D0"/>
    <w:rsid w:val="003C1F45"/>
    <w:rsid w:val="003C4785"/>
    <w:rsid w:val="003C52DA"/>
    <w:rsid w:val="003C5818"/>
    <w:rsid w:val="003C5AA0"/>
    <w:rsid w:val="003C7E8B"/>
    <w:rsid w:val="003D0A17"/>
    <w:rsid w:val="003D2CC1"/>
    <w:rsid w:val="003D3589"/>
    <w:rsid w:val="003E0806"/>
    <w:rsid w:val="003E3B13"/>
    <w:rsid w:val="003E5E9F"/>
    <w:rsid w:val="003E66DA"/>
    <w:rsid w:val="003E69AB"/>
    <w:rsid w:val="003E6AA3"/>
    <w:rsid w:val="003F1A64"/>
    <w:rsid w:val="003F4D79"/>
    <w:rsid w:val="00402A48"/>
    <w:rsid w:val="00402EA3"/>
    <w:rsid w:val="00406AA5"/>
    <w:rsid w:val="00406BE2"/>
    <w:rsid w:val="00407501"/>
    <w:rsid w:val="00410555"/>
    <w:rsid w:val="00414D53"/>
    <w:rsid w:val="00414ED2"/>
    <w:rsid w:val="0041599A"/>
    <w:rsid w:val="0041707B"/>
    <w:rsid w:val="00423434"/>
    <w:rsid w:val="00424E1B"/>
    <w:rsid w:val="0042544D"/>
    <w:rsid w:val="00426755"/>
    <w:rsid w:val="004268B9"/>
    <w:rsid w:val="00426E89"/>
    <w:rsid w:val="00427FD7"/>
    <w:rsid w:val="00430872"/>
    <w:rsid w:val="00431136"/>
    <w:rsid w:val="004329FA"/>
    <w:rsid w:val="00432BFB"/>
    <w:rsid w:val="00433241"/>
    <w:rsid w:val="00433F3D"/>
    <w:rsid w:val="004361C8"/>
    <w:rsid w:val="00437693"/>
    <w:rsid w:val="0044166B"/>
    <w:rsid w:val="00444882"/>
    <w:rsid w:val="004458EB"/>
    <w:rsid w:val="00447D72"/>
    <w:rsid w:val="00452DC4"/>
    <w:rsid w:val="00454A02"/>
    <w:rsid w:val="00455DF6"/>
    <w:rsid w:val="00456C84"/>
    <w:rsid w:val="00457021"/>
    <w:rsid w:val="00457FC2"/>
    <w:rsid w:val="00460BBD"/>
    <w:rsid w:val="004613FE"/>
    <w:rsid w:val="00461CF7"/>
    <w:rsid w:val="00462DBF"/>
    <w:rsid w:val="00462E98"/>
    <w:rsid w:val="00471F41"/>
    <w:rsid w:val="00473207"/>
    <w:rsid w:val="00474996"/>
    <w:rsid w:val="00475DD6"/>
    <w:rsid w:val="0048258A"/>
    <w:rsid w:val="004830CF"/>
    <w:rsid w:val="0048345D"/>
    <w:rsid w:val="00485379"/>
    <w:rsid w:val="004868AF"/>
    <w:rsid w:val="004871F0"/>
    <w:rsid w:val="004911C8"/>
    <w:rsid w:val="00492AAF"/>
    <w:rsid w:val="00496885"/>
    <w:rsid w:val="004A05F1"/>
    <w:rsid w:val="004A23DC"/>
    <w:rsid w:val="004B007C"/>
    <w:rsid w:val="004B0273"/>
    <w:rsid w:val="004B16EC"/>
    <w:rsid w:val="004B1C7F"/>
    <w:rsid w:val="004B25B4"/>
    <w:rsid w:val="004B4C1F"/>
    <w:rsid w:val="004B5C90"/>
    <w:rsid w:val="004B64A1"/>
    <w:rsid w:val="004C04FF"/>
    <w:rsid w:val="004C48B3"/>
    <w:rsid w:val="004D4247"/>
    <w:rsid w:val="004D796A"/>
    <w:rsid w:val="004E26C1"/>
    <w:rsid w:val="004E4A78"/>
    <w:rsid w:val="004E52DB"/>
    <w:rsid w:val="004E5C16"/>
    <w:rsid w:val="004F2DA0"/>
    <w:rsid w:val="004F2DD5"/>
    <w:rsid w:val="004F65C7"/>
    <w:rsid w:val="004F700D"/>
    <w:rsid w:val="004F7906"/>
    <w:rsid w:val="0050067B"/>
    <w:rsid w:val="00501943"/>
    <w:rsid w:val="005113F2"/>
    <w:rsid w:val="00512B38"/>
    <w:rsid w:val="005131F3"/>
    <w:rsid w:val="00514712"/>
    <w:rsid w:val="00520162"/>
    <w:rsid w:val="00523C45"/>
    <w:rsid w:val="00524956"/>
    <w:rsid w:val="005357D7"/>
    <w:rsid w:val="005365B8"/>
    <w:rsid w:val="0053744D"/>
    <w:rsid w:val="00541368"/>
    <w:rsid w:val="005446C3"/>
    <w:rsid w:val="00545489"/>
    <w:rsid w:val="005478C2"/>
    <w:rsid w:val="00554383"/>
    <w:rsid w:val="00555136"/>
    <w:rsid w:val="00555804"/>
    <w:rsid w:val="005567E3"/>
    <w:rsid w:val="00556AD5"/>
    <w:rsid w:val="00557C1C"/>
    <w:rsid w:val="00561BC8"/>
    <w:rsid w:val="00567001"/>
    <w:rsid w:val="00570AE6"/>
    <w:rsid w:val="00572371"/>
    <w:rsid w:val="00573BE6"/>
    <w:rsid w:val="005759FA"/>
    <w:rsid w:val="00575A5A"/>
    <w:rsid w:val="00575CC9"/>
    <w:rsid w:val="00581BB5"/>
    <w:rsid w:val="005876CF"/>
    <w:rsid w:val="00591483"/>
    <w:rsid w:val="005921F4"/>
    <w:rsid w:val="00593433"/>
    <w:rsid w:val="00593CCA"/>
    <w:rsid w:val="00596057"/>
    <w:rsid w:val="005B0506"/>
    <w:rsid w:val="005B198B"/>
    <w:rsid w:val="005B72F9"/>
    <w:rsid w:val="005C20AE"/>
    <w:rsid w:val="005C2AFE"/>
    <w:rsid w:val="005C39FF"/>
    <w:rsid w:val="005C3D3D"/>
    <w:rsid w:val="005C5EAA"/>
    <w:rsid w:val="005D1866"/>
    <w:rsid w:val="005D1FBB"/>
    <w:rsid w:val="005D3563"/>
    <w:rsid w:val="005D5068"/>
    <w:rsid w:val="005D7645"/>
    <w:rsid w:val="005E0568"/>
    <w:rsid w:val="005E6A7B"/>
    <w:rsid w:val="005F7896"/>
    <w:rsid w:val="00605EF3"/>
    <w:rsid w:val="00616E72"/>
    <w:rsid w:val="00620168"/>
    <w:rsid w:val="006206EF"/>
    <w:rsid w:val="006229A5"/>
    <w:rsid w:val="00622C99"/>
    <w:rsid w:val="00625B0E"/>
    <w:rsid w:val="006260CD"/>
    <w:rsid w:val="00630AC8"/>
    <w:rsid w:val="00630FD2"/>
    <w:rsid w:val="00635DA4"/>
    <w:rsid w:val="00635DE7"/>
    <w:rsid w:val="00643ED1"/>
    <w:rsid w:val="0064572B"/>
    <w:rsid w:val="006545F6"/>
    <w:rsid w:val="006554AD"/>
    <w:rsid w:val="00662F78"/>
    <w:rsid w:val="00663E9E"/>
    <w:rsid w:val="006647F7"/>
    <w:rsid w:val="00665D5B"/>
    <w:rsid w:val="006664D6"/>
    <w:rsid w:val="00667AC4"/>
    <w:rsid w:val="006722E6"/>
    <w:rsid w:val="006727FB"/>
    <w:rsid w:val="006752F0"/>
    <w:rsid w:val="00676468"/>
    <w:rsid w:val="0067743F"/>
    <w:rsid w:val="00677E82"/>
    <w:rsid w:val="00683400"/>
    <w:rsid w:val="0068620D"/>
    <w:rsid w:val="006873DE"/>
    <w:rsid w:val="00687E35"/>
    <w:rsid w:val="00695B2C"/>
    <w:rsid w:val="006961BE"/>
    <w:rsid w:val="00697D92"/>
    <w:rsid w:val="00697EC2"/>
    <w:rsid w:val="006A072B"/>
    <w:rsid w:val="006A0C62"/>
    <w:rsid w:val="006A63D4"/>
    <w:rsid w:val="006A75A2"/>
    <w:rsid w:val="006A7FE3"/>
    <w:rsid w:val="006B3575"/>
    <w:rsid w:val="006B599E"/>
    <w:rsid w:val="006C31E1"/>
    <w:rsid w:val="006C5D86"/>
    <w:rsid w:val="006C690F"/>
    <w:rsid w:val="006C70CB"/>
    <w:rsid w:val="006D0F77"/>
    <w:rsid w:val="006D4184"/>
    <w:rsid w:val="006D49D5"/>
    <w:rsid w:val="006D6102"/>
    <w:rsid w:val="006D7751"/>
    <w:rsid w:val="006E177F"/>
    <w:rsid w:val="006E188D"/>
    <w:rsid w:val="006E228C"/>
    <w:rsid w:val="006E3E27"/>
    <w:rsid w:val="006E4D79"/>
    <w:rsid w:val="006E5547"/>
    <w:rsid w:val="006E6AE4"/>
    <w:rsid w:val="006F1EFE"/>
    <w:rsid w:val="006F3F94"/>
    <w:rsid w:val="006F562C"/>
    <w:rsid w:val="00702B4B"/>
    <w:rsid w:val="00706183"/>
    <w:rsid w:val="00713A3F"/>
    <w:rsid w:val="007165DB"/>
    <w:rsid w:val="00717B2B"/>
    <w:rsid w:val="00723C6B"/>
    <w:rsid w:val="0073055E"/>
    <w:rsid w:val="007310F5"/>
    <w:rsid w:val="00735416"/>
    <w:rsid w:val="00735C27"/>
    <w:rsid w:val="00740B95"/>
    <w:rsid w:val="0074308E"/>
    <w:rsid w:val="00744B14"/>
    <w:rsid w:val="00746B7C"/>
    <w:rsid w:val="00750DD3"/>
    <w:rsid w:val="00760C0B"/>
    <w:rsid w:val="007613CC"/>
    <w:rsid w:val="00762353"/>
    <w:rsid w:val="0076273D"/>
    <w:rsid w:val="00763040"/>
    <w:rsid w:val="00767442"/>
    <w:rsid w:val="007724CA"/>
    <w:rsid w:val="0078116E"/>
    <w:rsid w:val="00785FA3"/>
    <w:rsid w:val="00794038"/>
    <w:rsid w:val="00795FD1"/>
    <w:rsid w:val="0079752C"/>
    <w:rsid w:val="007A376D"/>
    <w:rsid w:val="007A4777"/>
    <w:rsid w:val="007A4B27"/>
    <w:rsid w:val="007A4D88"/>
    <w:rsid w:val="007A569F"/>
    <w:rsid w:val="007A7027"/>
    <w:rsid w:val="007A7136"/>
    <w:rsid w:val="007B0FA8"/>
    <w:rsid w:val="007B12EC"/>
    <w:rsid w:val="007B22A7"/>
    <w:rsid w:val="007B51D6"/>
    <w:rsid w:val="007B560C"/>
    <w:rsid w:val="007C0DA9"/>
    <w:rsid w:val="007C1B8C"/>
    <w:rsid w:val="007C307B"/>
    <w:rsid w:val="007C511A"/>
    <w:rsid w:val="007C5807"/>
    <w:rsid w:val="007C608E"/>
    <w:rsid w:val="007C7343"/>
    <w:rsid w:val="007D3F9E"/>
    <w:rsid w:val="007D46E5"/>
    <w:rsid w:val="007D507D"/>
    <w:rsid w:val="007E3E3C"/>
    <w:rsid w:val="007E3FD5"/>
    <w:rsid w:val="007E45ED"/>
    <w:rsid w:val="007E6D57"/>
    <w:rsid w:val="007F2C13"/>
    <w:rsid w:val="007F4A3D"/>
    <w:rsid w:val="007F69F6"/>
    <w:rsid w:val="007F7F62"/>
    <w:rsid w:val="008001BA"/>
    <w:rsid w:val="00803929"/>
    <w:rsid w:val="00804013"/>
    <w:rsid w:val="00804C25"/>
    <w:rsid w:val="00805312"/>
    <w:rsid w:val="00805DE8"/>
    <w:rsid w:val="0081025B"/>
    <w:rsid w:val="00813C23"/>
    <w:rsid w:val="00815CDE"/>
    <w:rsid w:val="00821A3D"/>
    <w:rsid w:val="0082242E"/>
    <w:rsid w:val="00830349"/>
    <w:rsid w:val="00830C57"/>
    <w:rsid w:val="00831315"/>
    <w:rsid w:val="0083437C"/>
    <w:rsid w:val="00835096"/>
    <w:rsid w:val="0084579B"/>
    <w:rsid w:val="008507C4"/>
    <w:rsid w:val="008557C5"/>
    <w:rsid w:val="008570BC"/>
    <w:rsid w:val="00860F94"/>
    <w:rsid w:val="0086424B"/>
    <w:rsid w:val="00865A6C"/>
    <w:rsid w:val="00866E41"/>
    <w:rsid w:val="00867141"/>
    <w:rsid w:val="0087051A"/>
    <w:rsid w:val="00875219"/>
    <w:rsid w:val="008773A6"/>
    <w:rsid w:val="00881008"/>
    <w:rsid w:val="00896B98"/>
    <w:rsid w:val="008A5356"/>
    <w:rsid w:val="008A5ECB"/>
    <w:rsid w:val="008A6B13"/>
    <w:rsid w:val="008B2903"/>
    <w:rsid w:val="008D160F"/>
    <w:rsid w:val="008D6043"/>
    <w:rsid w:val="008E11ED"/>
    <w:rsid w:val="008E52E9"/>
    <w:rsid w:val="008E6867"/>
    <w:rsid w:val="008F253B"/>
    <w:rsid w:val="008F4B23"/>
    <w:rsid w:val="008F7C51"/>
    <w:rsid w:val="00903373"/>
    <w:rsid w:val="00905712"/>
    <w:rsid w:val="00910359"/>
    <w:rsid w:val="00917DD7"/>
    <w:rsid w:val="00923A1E"/>
    <w:rsid w:val="009264C4"/>
    <w:rsid w:val="00927337"/>
    <w:rsid w:val="00930E90"/>
    <w:rsid w:val="00933222"/>
    <w:rsid w:val="00942167"/>
    <w:rsid w:val="00950BB2"/>
    <w:rsid w:val="0095567F"/>
    <w:rsid w:val="00962A09"/>
    <w:rsid w:val="00967199"/>
    <w:rsid w:val="00967636"/>
    <w:rsid w:val="009705D9"/>
    <w:rsid w:val="00971AEB"/>
    <w:rsid w:val="00972D60"/>
    <w:rsid w:val="00973AB5"/>
    <w:rsid w:val="00975262"/>
    <w:rsid w:val="009813B5"/>
    <w:rsid w:val="009824F0"/>
    <w:rsid w:val="0098458F"/>
    <w:rsid w:val="00985725"/>
    <w:rsid w:val="00986547"/>
    <w:rsid w:val="00986D83"/>
    <w:rsid w:val="0098736D"/>
    <w:rsid w:val="00987502"/>
    <w:rsid w:val="00990FF2"/>
    <w:rsid w:val="00995337"/>
    <w:rsid w:val="009971A4"/>
    <w:rsid w:val="009979D9"/>
    <w:rsid w:val="009A01C7"/>
    <w:rsid w:val="009B3578"/>
    <w:rsid w:val="009B44E4"/>
    <w:rsid w:val="009B5BD4"/>
    <w:rsid w:val="009B6F02"/>
    <w:rsid w:val="009B7069"/>
    <w:rsid w:val="009B7BF6"/>
    <w:rsid w:val="009C2015"/>
    <w:rsid w:val="009C2FE5"/>
    <w:rsid w:val="009C384C"/>
    <w:rsid w:val="009C7440"/>
    <w:rsid w:val="009D0999"/>
    <w:rsid w:val="009D30C7"/>
    <w:rsid w:val="009D5117"/>
    <w:rsid w:val="009E0E84"/>
    <w:rsid w:val="009E1C2C"/>
    <w:rsid w:val="009E4EF5"/>
    <w:rsid w:val="009E52AD"/>
    <w:rsid w:val="009F0D30"/>
    <w:rsid w:val="009F28F7"/>
    <w:rsid w:val="009F2ACE"/>
    <w:rsid w:val="009F3D1E"/>
    <w:rsid w:val="009F5C32"/>
    <w:rsid w:val="009F6670"/>
    <w:rsid w:val="00A0421F"/>
    <w:rsid w:val="00A04BC0"/>
    <w:rsid w:val="00A118E3"/>
    <w:rsid w:val="00A1224D"/>
    <w:rsid w:val="00A135F8"/>
    <w:rsid w:val="00A147F9"/>
    <w:rsid w:val="00A15862"/>
    <w:rsid w:val="00A21E5A"/>
    <w:rsid w:val="00A24E88"/>
    <w:rsid w:val="00A260FA"/>
    <w:rsid w:val="00A26567"/>
    <w:rsid w:val="00A271D1"/>
    <w:rsid w:val="00A3004B"/>
    <w:rsid w:val="00A310B9"/>
    <w:rsid w:val="00A31395"/>
    <w:rsid w:val="00A31469"/>
    <w:rsid w:val="00A32256"/>
    <w:rsid w:val="00A33A15"/>
    <w:rsid w:val="00A3468B"/>
    <w:rsid w:val="00A352D4"/>
    <w:rsid w:val="00A36798"/>
    <w:rsid w:val="00A41571"/>
    <w:rsid w:val="00A42C7C"/>
    <w:rsid w:val="00A465F5"/>
    <w:rsid w:val="00A47249"/>
    <w:rsid w:val="00A519E9"/>
    <w:rsid w:val="00A535AF"/>
    <w:rsid w:val="00A62008"/>
    <w:rsid w:val="00A62F19"/>
    <w:rsid w:val="00A676AF"/>
    <w:rsid w:val="00A76EF7"/>
    <w:rsid w:val="00A805BF"/>
    <w:rsid w:val="00A83114"/>
    <w:rsid w:val="00A845CE"/>
    <w:rsid w:val="00A84B46"/>
    <w:rsid w:val="00A86A74"/>
    <w:rsid w:val="00A922EC"/>
    <w:rsid w:val="00A92577"/>
    <w:rsid w:val="00A9359D"/>
    <w:rsid w:val="00A94B54"/>
    <w:rsid w:val="00A9502F"/>
    <w:rsid w:val="00A9589F"/>
    <w:rsid w:val="00A95FE5"/>
    <w:rsid w:val="00A97A8A"/>
    <w:rsid w:val="00AA1FAB"/>
    <w:rsid w:val="00AA2948"/>
    <w:rsid w:val="00AA2D70"/>
    <w:rsid w:val="00AB462D"/>
    <w:rsid w:val="00AB6235"/>
    <w:rsid w:val="00AB6A35"/>
    <w:rsid w:val="00AD3175"/>
    <w:rsid w:val="00AD32B3"/>
    <w:rsid w:val="00AD4759"/>
    <w:rsid w:val="00AD4CDD"/>
    <w:rsid w:val="00AD4ECE"/>
    <w:rsid w:val="00AE0CD4"/>
    <w:rsid w:val="00AE2E87"/>
    <w:rsid w:val="00AE555C"/>
    <w:rsid w:val="00AF31A0"/>
    <w:rsid w:val="00AF40B2"/>
    <w:rsid w:val="00AF4A1E"/>
    <w:rsid w:val="00AF4C73"/>
    <w:rsid w:val="00AF5C74"/>
    <w:rsid w:val="00AF5CA7"/>
    <w:rsid w:val="00B02F5C"/>
    <w:rsid w:val="00B05B8A"/>
    <w:rsid w:val="00B05EE3"/>
    <w:rsid w:val="00B06849"/>
    <w:rsid w:val="00B06D36"/>
    <w:rsid w:val="00B10995"/>
    <w:rsid w:val="00B12584"/>
    <w:rsid w:val="00B258C2"/>
    <w:rsid w:val="00B26A93"/>
    <w:rsid w:val="00B27635"/>
    <w:rsid w:val="00B375EC"/>
    <w:rsid w:val="00B37B9B"/>
    <w:rsid w:val="00B402CA"/>
    <w:rsid w:val="00B4583D"/>
    <w:rsid w:val="00B46F86"/>
    <w:rsid w:val="00B47987"/>
    <w:rsid w:val="00B53006"/>
    <w:rsid w:val="00B5312D"/>
    <w:rsid w:val="00B543F1"/>
    <w:rsid w:val="00B54446"/>
    <w:rsid w:val="00B54E92"/>
    <w:rsid w:val="00B5511A"/>
    <w:rsid w:val="00B551E7"/>
    <w:rsid w:val="00B55F0C"/>
    <w:rsid w:val="00B577EC"/>
    <w:rsid w:val="00B61D40"/>
    <w:rsid w:val="00B62D1C"/>
    <w:rsid w:val="00B6397D"/>
    <w:rsid w:val="00B63A11"/>
    <w:rsid w:val="00B65703"/>
    <w:rsid w:val="00B67373"/>
    <w:rsid w:val="00B70481"/>
    <w:rsid w:val="00B70F72"/>
    <w:rsid w:val="00B76A41"/>
    <w:rsid w:val="00B81830"/>
    <w:rsid w:val="00B82DA3"/>
    <w:rsid w:val="00B86436"/>
    <w:rsid w:val="00B8682B"/>
    <w:rsid w:val="00B86A6E"/>
    <w:rsid w:val="00B87A09"/>
    <w:rsid w:val="00B87F4C"/>
    <w:rsid w:val="00B94FEF"/>
    <w:rsid w:val="00B950F7"/>
    <w:rsid w:val="00B97C4B"/>
    <w:rsid w:val="00B97CE0"/>
    <w:rsid w:val="00BA1B9B"/>
    <w:rsid w:val="00BA58AF"/>
    <w:rsid w:val="00BB0329"/>
    <w:rsid w:val="00BB1571"/>
    <w:rsid w:val="00BB3E6A"/>
    <w:rsid w:val="00BB47AA"/>
    <w:rsid w:val="00BB5EE6"/>
    <w:rsid w:val="00BC237B"/>
    <w:rsid w:val="00BC3632"/>
    <w:rsid w:val="00BC3BB3"/>
    <w:rsid w:val="00BC3D08"/>
    <w:rsid w:val="00BC7BEC"/>
    <w:rsid w:val="00BD383D"/>
    <w:rsid w:val="00BD3854"/>
    <w:rsid w:val="00BD43EA"/>
    <w:rsid w:val="00BD5366"/>
    <w:rsid w:val="00BD76B0"/>
    <w:rsid w:val="00BE0B29"/>
    <w:rsid w:val="00BE1DAB"/>
    <w:rsid w:val="00BE21F6"/>
    <w:rsid w:val="00BE700C"/>
    <w:rsid w:val="00BE71C1"/>
    <w:rsid w:val="00BE7DD6"/>
    <w:rsid w:val="00BF27C2"/>
    <w:rsid w:val="00BF31C1"/>
    <w:rsid w:val="00BF4CE1"/>
    <w:rsid w:val="00BF5EE8"/>
    <w:rsid w:val="00BF65F9"/>
    <w:rsid w:val="00BF72EE"/>
    <w:rsid w:val="00BF7882"/>
    <w:rsid w:val="00C05FEF"/>
    <w:rsid w:val="00C07AA4"/>
    <w:rsid w:val="00C13756"/>
    <w:rsid w:val="00C15BC0"/>
    <w:rsid w:val="00C2045B"/>
    <w:rsid w:val="00C20BC9"/>
    <w:rsid w:val="00C22CA7"/>
    <w:rsid w:val="00C22D7C"/>
    <w:rsid w:val="00C22E63"/>
    <w:rsid w:val="00C24B2C"/>
    <w:rsid w:val="00C265DB"/>
    <w:rsid w:val="00C269BE"/>
    <w:rsid w:val="00C31A02"/>
    <w:rsid w:val="00C34400"/>
    <w:rsid w:val="00C36258"/>
    <w:rsid w:val="00C41D9F"/>
    <w:rsid w:val="00C47053"/>
    <w:rsid w:val="00C47BFF"/>
    <w:rsid w:val="00C52C65"/>
    <w:rsid w:val="00C53BFB"/>
    <w:rsid w:val="00C54F60"/>
    <w:rsid w:val="00C55C6D"/>
    <w:rsid w:val="00C565BA"/>
    <w:rsid w:val="00C60B10"/>
    <w:rsid w:val="00C61370"/>
    <w:rsid w:val="00C64794"/>
    <w:rsid w:val="00C64CE5"/>
    <w:rsid w:val="00C65C40"/>
    <w:rsid w:val="00C67373"/>
    <w:rsid w:val="00C71158"/>
    <w:rsid w:val="00C71487"/>
    <w:rsid w:val="00C71746"/>
    <w:rsid w:val="00C74229"/>
    <w:rsid w:val="00C81B34"/>
    <w:rsid w:val="00C85B20"/>
    <w:rsid w:val="00C87F6F"/>
    <w:rsid w:val="00C91947"/>
    <w:rsid w:val="00C92754"/>
    <w:rsid w:val="00C952BB"/>
    <w:rsid w:val="00C95E97"/>
    <w:rsid w:val="00C96B2B"/>
    <w:rsid w:val="00C96D30"/>
    <w:rsid w:val="00C97F99"/>
    <w:rsid w:val="00CA286B"/>
    <w:rsid w:val="00CA2CD2"/>
    <w:rsid w:val="00CA38A0"/>
    <w:rsid w:val="00CB07DD"/>
    <w:rsid w:val="00CB1390"/>
    <w:rsid w:val="00CB1FF9"/>
    <w:rsid w:val="00CB282D"/>
    <w:rsid w:val="00CB322E"/>
    <w:rsid w:val="00CB654A"/>
    <w:rsid w:val="00CB7421"/>
    <w:rsid w:val="00CC1D9A"/>
    <w:rsid w:val="00CC758A"/>
    <w:rsid w:val="00CD1292"/>
    <w:rsid w:val="00CD368F"/>
    <w:rsid w:val="00CD3B4E"/>
    <w:rsid w:val="00CD59B4"/>
    <w:rsid w:val="00CE1EEA"/>
    <w:rsid w:val="00CE36DC"/>
    <w:rsid w:val="00CE6525"/>
    <w:rsid w:val="00CE7439"/>
    <w:rsid w:val="00CE782D"/>
    <w:rsid w:val="00CF1061"/>
    <w:rsid w:val="00CF306F"/>
    <w:rsid w:val="00CF5C67"/>
    <w:rsid w:val="00CF5E58"/>
    <w:rsid w:val="00CF680D"/>
    <w:rsid w:val="00CF73C3"/>
    <w:rsid w:val="00D02673"/>
    <w:rsid w:val="00D032D7"/>
    <w:rsid w:val="00D0491F"/>
    <w:rsid w:val="00D04A9B"/>
    <w:rsid w:val="00D10786"/>
    <w:rsid w:val="00D109A5"/>
    <w:rsid w:val="00D12651"/>
    <w:rsid w:val="00D14C1F"/>
    <w:rsid w:val="00D16EF3"/>
    <w:rsid w:val="00D20766"/>
    <w:rsid w:val="00D20936"/>
    <w:rsid w:val="00D2297D"/>
    <w:rsid w:val="00D23B44"/>
    <w:rsid w:val="00D278C0"/>
    <w:rsid w:val="00D3188B"/>
    <w:rsid w:val="00D348B6"/>
    <w:rsid w:val="00D359AF"/>
    <w:rsid w:val="00D36D47"/>
    <w:rsid w:val="00D36D83"/>
    <w:rsid w:val="00D3758A"/>
    <w:rsid w:val="00D37D0C"/>
    <w:rsid w:val="00D40E8E"/>
    <w:rsid w:val="00D41445"/>
    <w:rsid w:val="00D4269F"/>
    <w:rsid w:val="00D53AB3"/>
    <w:rsid w:val="00D5704A"/>
    <w:rsid w:val="00D60F49"/>
    <w:rsid w:val="00D627F9"/>
    <w:rsid w:val="00D63F14"/>
    <w:rsid w:val="00D674E4"/>
    <w:rsid w:val="00D6791E"/>
    <w:rsid w:val="00D70179"/>
    <w:rsid w:val="00D704E7"/>
    <w:rsid w:val="00D717EF"/>
    <w:rsid w:val="00D73B2D"/>
    <w:rsid w:val="00D77C3C"/>
    <w:rsid w:val="00D81E44"/>
    <w:rsid w:val="00D82503"/>
    <w:rsid w:val="00D86FB1"/>
    <w:rsid w:val="00D8703C"/>
    <w:rsid w:val="00D90813"/>
    <w:rsid w:val="00D91095"/>
    <w:rsid w:val="00D91DE6"/>
    <w:rsid w:val="00D928B4"/>
    <w:rsid w:val="00D93B79"/>
    <w:rsid w:val="00D945CD"/>
    <w:rsid w:val="00D94834"/>
    <w:rsid w:val="00D97130"/>
    <w:rsid w:val="00D97AB7"/>
    <w:rsid w:val="00DA1134"/>
    <w:rsid w:val="00DA7F21"/>
    <w:rsid w:val="00DB007E"/>
    <w:rsid w:val="00DB0D71"/>
    <w:rsid w:val="00DB497C"/>
    <w:rsid w:val="00DB4BA2"/>
    <w:rsid w:val="00DB54D6"/>
    <w:rsid w:val="00DB7239"/>
    <w:rsid w:val="00DC1690"/>
    <w:rsid w:val="00DC5ACC"/>
    <w:rsid w:val="00DC7865"/>
    <w:rsid w:val="00DD3ECB"/>
    <w:rsid w:val="00DD4392"/>
    <w:rsid w:val="00DE1146"/>
    <w:rsid w:val="00DE1A5B"/>
    <w:rsid w:val="00DE1D32"/>
    <w:rsid w:val="00DE33FF"/>
    <w:rsid w:val="00DE56AC"/>
    <w:rsid w:val="00DE7BD1"/>
    <w:rsid w:val="00DF28E8"/>
    <w:rsid w:val="00DF2D4D"/>
    <w:rsid w:val="00DF2D9B"/>
    <w:rsid w:val="00DF3612"/>
    <w:rsid w:val="00DF4EA6"/>
    <w:rsid w:val="00E03F71"/>
    <w:rsid w:val="00E06135"/>
    <w:rsid w:val="00E06DBD"/>
    <w:rsid w:val="00E0759B"/>
    <w:rsid w:val="00E10AB3"/>
    <w:rsid w:val="00E1100C"/>
    <w:rsid w:val="00E22975"/>
    <w:rsid w:val="00E243FB"/>
    <w:rsid w:val="00E315AB"/>
    <w:rsid w:val="00E31797"/>
    <w:rsid w:val="00E31AE6"/>
    <w:rsid w:val="00E32A1B"/>
    <w:rsid w:val="00E32DF2"/>
    <w:rsid w:val="00E3515B"/>
    <w:rsid w:val="00E3671D"/>
    <w:rsid w:val="00E4572F"/>
    <w:rsid w:val="00E457BD"/>
    <w:rsid w:val="00E45D2C"/>
    <w:rsid w:val="00E46459"/>
    <w:rsid w:val="00E47ADB"/>
    <w:rsid w:val="00E51EA2"/>
    <w:rsid w:val="00E52F19"/>
    <w:rsid w:val="00E5358C"/>
    <w:rsid w:val="00E5462E"/>
    <w:rsid w:val="00E575F2"/>
    <w:rsid w:val="00E6091C"/>
    <w:rsid w:val="00E60EE9"/>
    <w:rsid w:val="00E62530"/>
    <w:rsid w:val="00E6420D"/>
    <w:rsid w:val="00E6491B"/>
    <w:rsid w:val="00E64A67"/>
    <w:rsid w:val="00E65F86"/>
    <w:rsid w:val="00E6790F"/>
    <w:rsid w:val="00E67C63"/>
    <w:rsid w:val="00E7721B"/>
    <w:rsid w:val="00E77D31"/>
    <w:rsid w:val="00E83715"/>
    <w:rsid w:val="00E84B7E"/>
    <w:rsid w:val="00E878ED"/>
    <w:rsid w:val="00E8795A"/>
    <w:rsid w:val="00E9048D"/>
    <w:rsid w:val="00E90C83"/>
    <w:rsid w:val="00E94C9A"/>
    <w:rsid w:val="00E95B1E"/>
    <w:rsid w:val="00E97521"/>
    <w:rsid w:val="00EA2E03"/>
    <w:rsid w:val="00EA58A3"/>
    <w:rsid w:val="00EA730A"/>
    <w:rsid w:val="00EB1E19"/>
    <w:rsid w:val="00EB1F0D"/>
    <w:rsid w:val="00EB28C4"/>
    <w:rsid w:val="00EB461F"/>
    <w:rsid w:val="00EB624D"/>
    <w:rsid w:val="00EC0605"/>
    <w:rsid w:val="00EC0A3D"/>
    <w:rsid w:val="00EC3A8E"/>
    <w:rsid w:val="00EC4851"/>
    <w:rsid w:val="00EC5699"/>
    <w:rsid w:val="00EC5B1D"/>
    <w:rsid w:val="00EC6E88"/>
    <w:rsid w:val="00ED3CDA"/>
    <w:rsid w:val="00ED6CBE"/>
    <w:rsid w:val="00ED7B12"/>
    <w:rsid w:val="00EE1C13"/>
    <w:rsid w:val="00EE28A6"/>
    <w:rsid w:val="00EE31B5"/>
    <w:rsid w:val="00EE3DBD"/>
    <w:rsid w:val="00EE4B45"/>
    <w:rsid w:val="00EE7F4B"/>
    <w:rsid w:val="00EF2997"/>
    <w:rsid w:val="00F00629"/>
    <w:rsid w:val="00F05CFB"/>
    <w:rsid w:val="00F06C9A"/>
    <w:rsid w:val="00F07697"/>
    <w:rsid w:val="00F12830"/>
    <w:rsid w:val="00F1379D"/>
    <w:rsid w:val="00F15378"/>
    <w:rsid w:val="00F16D10"/>
    <w:rsid w:val="00F173E7"/>
    <w:rsid w:val="00F20D0E"/>
    <w:rsid w:val="00F26476"/>
    <w:rsid w:val="00F27BDF"/>
    <w:rsid w:val="00F31A5C"/>
    <w:rsid w:val="00F31E08"/>
    <w:rsid w:val="00F327AB"/>
    <w:rsid w:val="00F34D97"/>
    <w:rsid w:val="00F37973"/>
    <w:rsid w:val="00F421BC"/>
    <w:rsid w:val="00F42AA2"/>
    <w:rsid w:val="00F42E6A"/>
    <w:rsid w:val="00F432FE"/>
    <w:rsid w:val="00F43C7D"/>
    <w:rsid w:val="00F4686A"/>
    <w:rsid w:val="00F46E8B"/>
    <w:rsid w:val="00F508CD"/>
    <w:rsid w:val="00F5108F"/>
    <w:rsid w:val="00F60D93"/>
    <w:rsid w:val="00F62948"/>
    <w:rsid w:val="00F6334D"/>
    <w:rsid w:val="00F64433"/>
    <w:rsid w:val="00F7331D"/>
    <w:rsid w:val="00F73374"/>
    <w:rsid w:val="00F74F93"/>
    <w:rsid w:val="00F75662"/>
    <w:rsid w:val="00F7661A"/>
    <w:rsid w:val="00F76BED"/>
    <w:rsid w:val="00F81730"/>
    <w:rsid w:val="00F82B92"/>
    <w:rsid w:val="00F86844"/>
    <w:rsid w:val="00F868C9"/>
    <w:rsid w:val="00F86B26"/>
    <w:rsid w:val="00F901C6"/>
    <w:rsid w:val="00F9203A"/>
    <w:rsid w:val="00F92116"/>
    <w:rsid w:val="00F92300"/>
    <w:rsid w:val="00F93216"/>
    <w:rsid w:val="00FA053D"/>
    <w:rsid w:val="00FA080C"/>
    <w:rsid w:val="00FA1859"/>
    <w:rsid w:val="00FA1C0F"/>
    <w:rsid w:val="00FA351F"/>
    <w:rsid w:val="00FA3F87"/>
    <w:rsid w:val="00FA6C06"/>
    <w:rsid w:val="00FB0DB4"/>
    <w:rsid w:val="00FB3BC7"/>
    <w:rsid w:val="00FB3E81"/>
    <w:rsid w:val="00FB5CCF"/>
    <w:rsid w:val="00FB7470"/>
    <w:rsid w:val="00FC0845"/>
    <w:rsid w:val="00FC0ADB"/>
    <w:rsid w:val="00FC26AD"/>
    <w:rsid w:val="00FC360D"/>
    <w:rsid w:val="00FC3F7D"/>
    <w:rsid w:val="00FC543B"/>
    <w:rsid w:val="00FC7CE2"/>
    <w:rsid w:val="00FD48CC"/>
    <w:rsid w:val="00FD7BE4"/>
    <w:rsid w:val="00FE04FE"/>
    <w:rsid w:val="00FE36BD"/>
    <w:rsid w:val="00FE47BF"/>
    <w:rsid w:val="00FE59CE"/>
    <w:rsid w:val="00FF09E9"/>
    <w:rsid w:val="00FF18BE"/>
    <w:rsid w:val="00FF3D6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C5C1479-EF6A-4751-A92F-FE16AE54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9B"/>
    <w:pPr>
      <w:spacing w:after="240" w:line="320" w:lineRule="exact"/>
    </w:pPr>
    <w:rPr>
      <w:rFonts w:ascii="Arial" w:hAnsi="Arial"/>
      <w:szCs w:val="24"/>
    </w:rPr>
  </w:style>
  <w:style w:type="paragraph" w:styleId="Heading1">
    <w:name w:val="heading 1"/>
    <w:basedOn w:val="Normal"/>
    <w:next w:val="Normal"/>
    <w:link w:val="Heading1Char"/>
    <w:qFormat/>
    <w:rsid w:val="002820C4"/>
    <w:pPr>
      <w:keepNext/>
      <w:pageBreakBefore/>
      <w:pBdr>
        <w:bottom w:val="single" w:sz="4" w:space="2" w:color="auto"/>
      </w:pBdr>
      <w:spacing w:after="360" w:line="240" w:lineRule="auto"/>
      <w:outlineLvl w:val="0"/>
    </w:pPr>
    <w:rPr>
      <w:rFonts w:eastAsiaTheme="majorEastAsia" w:cstheme="majorBidi"/>
      <w:b/>
      <w:sz w:val="40"/>
    </w:rPr>
  </w:style>
  <w:style w:type="paragraph" w:styleId="Heading2">
    <w:name w:val="heading 2"/>
    <w:basedOn w:val="Normal"/>
    <w:next w:val="Normal"/>
    <w:link w:val="Heading2Char"/>
    <w:qFormat/>
    <w:rsid w:val="00B37B9B"/>
    <w:pPr>
      <w:keepNext/>
      <w:spacing w:before="360" w:after="120" w:line="240" w:lineRule="auto"/>
      <w:outlineLvl w:val="1"/>
    </w:pPr>
    <w:rPr>
      <w:rFonts w:eastAsiaTheme="majorEastAsia" w:cstheme="majorBidi"/>
      <w:b/>
      <w:sz w:val="32"/>
      <w:szCs w:val="32"/>
    </w:rPr>
  </w:style>
  <w:style w:type="paragraph" w:styleId="Heading3">
    <w:name w:val="heading 3"/>
    <w:basedOn w:val="Normal"/>
    <w:next w:val="Normal"/>
    <w:link w:val="Heading3Char"/>
    <w:qFormat/>
    <w:rsid w:val="00306BEF"/>
    <w:pPr>
      <w:keepNext/>
      <w:spacing w:after="60"/>
      <w:outlineLvl w:val="2"/>
    </w:pPr>
    <w:rPr>
      <w:rFonts w:eastAsiaTheme="majorEastAsia" w:cstheme="majorBidi"/>
      <w:b/>
    </w:rPr>
  </w:style>
  <w:style w:type="paragraph" w:styleId="Heading4">
    <w:name w:val="heading 4"/>
    <w:basedOn w:val="Normal"/>
    <w:next w:val="Normal"/>
    <w:link w:val="Heading4Char"/>
    <w:unhideWhenUsed/>
    <w:rsid w:val="00B46F86"/>
    <w:pPr>
      <w:keepNext/>
      <w:keepLines/>
      <w:spacing w:before="200" w:after="12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334D"/>
    <w:rPr>
      <w:color w:val="0000FF"/>
      <w:u w:val="single"/>
    </w:rPr>
  </w:style>
  <w:style w:type="character" w:styleId="FollowedHyperlink">
    <w:name w:val="FollowedHyperlink"/>
    <w:rsid w:val="00E67C63"/>
    <w:rPr>
      <w:color w:val="800080"/>
      <w:u w:val="single"/>
    </w:rPr>
  </w:style>
  <w:style w:type="character" w:styleId="CommentReference">
    <w:name w:val="annotation reference"/>
    <w:uiPriority w:val="99"/>
    <w:rsid w:val="00875219"/>
    <w:rPr>
      <w:sz w:val="16"/>
      <w:szCs w:val="16"/>
    </w:rPr>
  </w:style>
  <w:style w:type="paragraph" w:styleId="CommentText">
    <w:name w:val="annotation text"/>
    <w:basedOn w:val="Normal"/>
    <w:link w:val="CommentTextChar"/>
    <w:uiPriority w:val="99"/>
    <w:rsid w:val="00875219"/>
    <w:rPr>
      <w:szCs w:val="20"/>
    </w:rPr>
  </w:style>
  <w:style w:type="character" w:customStyle="1" w:styleId="CommentTextChar">
    <w:name w:val="Comment Text Char"/>
    <w:link w:val="CommentText"/>
    <w:uiPriority w:val="99"/>
    <w:rsid w:val="00875219"/>
    <w:rPr>
      <w:rFonts w:ascii="Verdana" w:hAnsi="Verdana"/>
      <w:lang w:val="en-US" w:eastAsia="en-US"/>
    </w:rPr>
  </w:style>
  <w:style w:type="paragraph" w:styleId="CommentSubject">
    <w:name w:val="annotation subject"/>
    <w:basedOn w:val="CommentText"/>
    <w:next w:val="CommentText"/>
    <w:link w:val="CommentSubjectChar"/>
    <w:rsid w:val="00875219"/>
    <w:rPr>
      <w:b/>
      <w:bCs/>
    </w:rPr>
  </w:style>
  <w:style w:type="character" w:customStyle="1" w:styleId="CommentSubjectChar">
    <w:name w:val="Comment Subject Char"/>
    <w:link w:val="CommentSubject"/>
    <w:rsid w:val="00875219"/>
    <w:rPr>
      <w:rFonts w:ascii="Verdana" w:hAnsi="Verdana"/>
      <w:b/>
      <w:bCs/>
      <w:lang w:val="en-US" w:eastAsia="en-US"/>
    </w:rPr>
  </w:style>
  <w:style w:type="paragraph" w:styleId="BalloonText">
    <w:name w:val="Balloon Text"/>
    <w:basedOn w:val="Normal"/>
    <w:link w:val="BalloonTextChar"/>
    <w:rsid w:val="00875219"/>
    <w:rPr>
      <w:rFonts w:ascii="Tahoma" w:hAnsi="Tahoma" w:cs="Tahoma"/>
      <w:sz w:val="16"/>
      <w:szCs w:val="16"/>
    </w:rPr>
  </w:style>
  <w:style w:type="character" w:customStyle="1" w:styleId="BalloonTextChar">
    <w:name w:val="Balloon Text Char"/>
    <w:link w:val="BalloonText"/>
    <w:rsid w:val="00875219"/>
    <w:rPr>
      <w:rFonts w:ascii="Tahoma" w:hAnsi="Tahoma" w:cs="Tahoma"/>
      <w:sz w:val="16"/>
      <w:szCs w:val="16"/>
      <w:lang w:val="en-US" w:eastAsia="en-US"/>
    </w:rPr>
  </w:style>
  <w:style w:type="paragraph" w:styleId="Footer">
    <w:name w:val="footer"/>
    <w:basedOn w:val="Normal"/>
    <w:link w:val="FooterChar"/>
    <w:qFormat/>
    <w:rsid w:val="00967636"/>
    <w:pPr>
      <w:tabs>
        <w:tab w:val="center" w:pos="4320"/>
        <w:tab w:val="right" w:pos="8640"/>
      </w:tabs>
    </w:pPr>
  </w:style>
  <w:style w:type="character" w:styleId="PageNumber">
    <w:name w:val="page number"/>
    <w:basedOn w:val="DefaultParagraphFont"/>
    <w:rsid w:val="00967636"/>
  </w:style>
  <w:style w:type="character" w:customStyle="1" w:styleId="Heading1Char">
    <w:name w:val="Heading 1 Char"/>
    <w:basedOn w:val="DefaultParagraphFont"/>
    <w:link w:val="Heading1"/>
    <w:rsid w:val="002820C4"/>
    <w:rPr>
      <w:rFonts w:ascii="Arial" w:eastAsiaTheme="majorEastAsia" w:hAnsi="Arial" w:cstheme="majorBidi"/>
      <w:b/>
      <w:sz w:val="40"/>
      <w:szCs w:val="24"/>
    </w:rPr>
  </w:style>
  <w:style w:type="character" w:customStyle="1" w:styleId="Heading2Char">
    <w:name w:val="Heading 2 Char"/>
    <w:basedOn w:val="DefaultParagraphFont"/>
    <w:link w:val="Heading2"/>
    <w:rsid w:val="00B37B9B"/>
    <w:rPr>
      <w:rFonts w:ascii="Arial" w:eastAsiaTheme="majorEastAsia" w:hAnsi="Arial" w:cstheme="majorBidi"/>
      <w:b/>
      <w:sz w:val="32"/>
      <w:szCs w:val="32"/>
    </w:rPr>
  </w:style>
  <w:style w:type="paragraph" w:styleId="ListBullet">
    <w:name w:val="List Bullet"/>
    <w:basedOn w:val="Normal"/>
    <w:uiPriority w:val="99"/>
    <w:unhideWhenUsed/>
    <w:qFormat/>
    <w:rsid w:val="00746B7C"/>
    <w:pPr>
      <w:numPr>
        <w:numId w:val="1"/>
      </w:numPr>
      <w:tabs>
        <w:tab w:val="clear" w:pos="360"/>
        <w:tab w:val="left" w:pos="270"/>
      </w:tabs>
      <w:spacing w:after="60"/>
      <w:ind w:left="270" w:hanging="270"/>
    </w:pPr>
  </w:style>
  <w:style w:type="character" w:customStyle="1" w:styleId="Heading3Char">
    <w:name w:val="Heading 3 Char"/>
    <w:basedOn w:val="DefaultParagraphFont"/>
    <w:link w:val="Heading3"/>
    <w:rsid w:val="00306BEF"/>
    <w:rPr>
      <w:rFonts w:eastAsiaTheme="majorEastAsia" w:cstheme="majorBidi"/>
      <w:b/>
      <w:sz w:val="22"/>
      <w:szCs w:val="24"/>
    </w:rPr>
  </w:style>
  <w:style w:type="paragraph" w:customStyle="1" w:styleId="Normal-lessafter">
    <w:name w:val="Normal-less after"/>
    <w:basedOn w:val="Normal"/>
    <w:qFormat/>
    <w:rsid w:val="00B37B9B"/>
    <w:pPr>
      <w:spacing w:after="60"/>
    </w:pPr>
  </w:style>
  <w:style w:type="paragraph" w:styleId="ListBullet2">
    <w:name w:val="List Bullet 2"/>
    <w:basedOn w:val="Normal"/>
    <w:uiPriority w:val="99"/>
    <w:unhideWhenUsed/>
    <w:qFormat/>
    <w:rsid w:val="00746B7C"/>
    <w:pPr>
      <w:numPr>
        <w:numId w:val="2"/>
      </w:numPr>
      <w:tabs>
        <w:tab w:val="clear" w:pos="720"/>
        <w:tab w:val="left" w:pos="270"/>
      </w:tabs>
      <w:ind w:left="270" w:hanging="270"/>
    </w:pPr>
  </w:style>
  <w:style w:type="paragraph" w:customStyle="1" w:styleId="Section">
    <w:name w:val="Section"/>
    <w:basedOn w:val="Normal"/>
    <w:rsid w:val="00F432FE"/>
    <w:pPr>
      <w:pageBreakBefore/>
      <w:shd w:val="clear" w:color="auto" w:fill="FFFFFF"/>
      <w:spacing w:before="1440" w:after="720"/>
    </w:pPr>
    <w:rPr>
      <w:b/>
      <w:sz w:val="48"/>
      <w:lang w:eastAsia="en-CA"/>
    </w:rPr>
  </w:style>
  <w:style w:type="paragraph" w:styleId="Revision">
    <w:name w:val="Revision"/>
    <w:hidden/>
    <w:uiPriority w:val="99"/>
    <w:semiHidden/>
    <w:rsid w:val="00D627F9"/>
    <w:rPr>
      <w:sz w:val="22"/>
      <w:szCs w:val="24"/>
    </w:rPr>
  </w:style>
  <w:style w:type="paragraph" w:styleId="Header">
    <w:name w:val="header"/>
    <w:basedOn w:val="Normal"/>
    <w:link w:val="HeaderChar"/>
    <w:uiPriority w:val="99"/>
    <w:qFormat/>
    <w:rsid w:val="006C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CB"/>
    <w:rPr>
      <w:sz w:val="22"/>
      <w:szCs w:val="24"/>
    </w:rPr>
  </w:style>
  <w:style w:type="paragraph" w:styleId="TOC1">
    <w:name w:val="toc 1"/>
    <w:basedOn w:val="Normal"/>
    <w:next w:val="Normal"/>
    <w:autoRedefine/>
    <w:uiPriority w:val="39"/>
    <w:rsid w:val="006C70CB"/>
    <w:pPr>
      <w:tabs>
        <w:tab w:val="right" w:leader="dot" w:pos="8630"/>
      </w:tabs>
      <w:spacing w:after="100"/>
    </w:pPr>
    <w:rPr>
      <w:rFonts w:cs="Arial"/>
      <w:b/>
      <w:noProof/>
    </w:rPr>
  </w:style>
  <w:style w:type="paragraph" w:styleId="TOC2">
    <w:name w:val="toc 2"/>
    <w:basedOn w:val="Normal"/>
    <w:next w:val="Normal"/>
    <w:autoRedefine/>
    <w:uiPriority w:val="39"/>
    <w:rsid w:val="006C70CB"/>
    <w:pPr>
      <w:tabs>
        <w:tab w:val="right" w:leader="dot" w:pos="8630"/>
      </w:tabs>
      <w:spacing w:after="100"/>
    </w:pPr>
  </w:style>
  <w:style w:type="character" w:customStyle="1" w:styleId="Heading4Char">
    <w:name w:val="Heading 4 Char"/>
    <w:basedOn w:val="DefaultParagraphFont"/>
    <w:link w:val="Heading4"/>
    <w:rsid w:val="00B46F86"/>
    <w:rPr>
      <w:rFonts w:eastAsiaTheme="majorEastAsia"/>
      <w:bCs/>
      <w:i/>
      <w:iCs/>
      <w:sz w:val="22"/>
      <w:szCs w:val="24"/>
    </w:rPr>
  </w:style>
  <w:style w:type="paragraph" w:styleId="ListParagraph">
    <w:name w:val="List Paragraph"/>
    <w:basedOn w:val="Normal"/>
    <w:uiPriority w:val="34"/>
    <w:qFormat/>
    <w:rsid w:val="00FB5CCF"/>
    <w:pPr>
      <w:ind w:left="720"/>
      <w:contextualSpacing/>
    </w:pPr>
  </w:style>
  <w:style w:type="character" w:styleId="Strong">
    <w:name w:val="Strong"/>
    <w:basedOn w:val="DefaultParagraphFont"/>
    <w:uiPriority w:val="22"/>
    <w:qFormat/>
    <w:rsid w:val="00A3004B"/>
    <w:rPr>
      <w:b/>
      <w:bCs/>
    </w:rPr>
  </w:style>
  <w:style w:type="paragraph" w:styleId="ListNumber">
    <w:name w:val="List Number"/>
    <w:basedOn w:val="Normal"/>
    <w:rsid w:val="00393D85"/>
    <w:pPr>
      <w:numPr>
        <w:numId w:val="3"/>
      </w:numPr>
      <w:contextualSpacing/>
    </w:pPr>
  </w:style>
  <w:style w:type="paragraph" w:customStyle="1" w:styleId="Graphic">
    <w:name w:val="Graphic"/>
    <w:basedOn w:val="Normal"/>
    <w:rsid w:val="00D97130"/>
    <w:pPr>
      <w:spacing w:after="120" w:line="240" w:lineRule="auto"/>
    </w:pPr>
  </w:style>
  <w:style w:type="paragraph" w:styleId="Caption">
    <w:name w:val="caption"/>
    <w:basedOn w:val="Normal"/>
    <w:next w:val="Normal"/>
    <w:unhideWhenUsed/>
    <w:rsid w:val="00D97130"/>
    <w:pPr>
      <w:spacing w:after="200" w:line="240" w:lineRule="auto"/>
    </w:pPr>
    <w:rPr>
      <w:bCs/>
      <w:i/>
      <w:szCs w:val="22"/>
    </w:rPr>
  </w:style>
  <w:style w:type="paragraph" w:customStyle="1" w:styleId="Pa15">
    <w:name w:val="Pa15"/>
    <w:basedOn w:val="Normal"/>
    <w:next w:val="Normal"/>
    <w:uiPriority w:val="99"/>
    <w:rsid w:val="00F92300"/>
    <w:pPr>
      <w:autoSpaceDE w:val="0"/>
      <w:autoSpaceDN w:val="0"/>
      <w:adjustRightInd w:val="0"/>
      <w:spacing w:after="0" w:line="241" w:lineRule="atLeast"/>
    </w:pPr>
    <w:rPr>
      <w:rFonts w:ascii="Mercury Text G1" w:hAnsi="Mercury Text G1"/>
      <w:sz w:val="24"/>
    </w:rPr>
  </w:style>
  <w:style w:type="character" w:customStyle="1" w:styleId="A7">
    <w:name w:val="A7"/>
    <w:uiPriority w:val="99"/>
    <w:rsid w:val="00F92300"/>
    <w:rPr>
      <w:rFonts w:cs="Mercury Text G1"/>
      <w:color w:val="221E1F"/>
      <w:sz w:val="18"/>
      <w:szCs w:val="18"/>
    </w:rPr>
  </w:style>
  <w:style w:type="paragraph" w:customStyle="1" w:styleId="Sidebartext">
    <w:name w:val="Sidebar text"/>
    <w:basedOn w:val="Normal"/>
    <w:rsid w:val="003008E7"/>
  </w:style>
  <w:style w:type="paragraph" w:customStyle="1" w:styleId="Sidebarhead">
    <w:name w:val="Sidebar head"/>
    <w:basedOn w:val="Sidebartext"/>
    <w:rsid w:val="003008E7"/>
    <w:pPr>
      <w:spacing w:before="120" w:after="60" w:line="240" w:lineRule="auto"/>
    </w:pPr>
    <w:rPr>
      <w:b/>
    </w:rPr>
  </w:style>
  <w:style w:type="paragraph" w:customStyle="1" w:styleId="Sidebarbullet">
    <w:name w:val="Sidebar bullet"/>
    <w:basedOn w:val="Sidebartext"/>
    <w:rsid w:val="003008E7"/>
    <w:pPr>
      <w:numPr>
        <w:numId w:val="4"/>
      </w:numPr>
      <w:tabs>
        <w:tab w:val="left" w:pos="270"/>
      </w:tabs>
      <w:spacing w:after="60"/>
      <w:ind w:left="270" w:hanging="180"/>
    </w:pPr>
  </w:style>
  <w:style w:type="paragraph" w:customStyle="1" w:styleId="Default">
    <w:name w:val="Default"/>
    <w:rsid w:val="00BF7882"/>
    <w:pPr>
      <w:autoSpaceDE w:val="0"/>
      <w:autoSpaceDN w:val="0"/>
      <w:adjustRightInd w:val="0"/>
    </w:pPr>
    <w:rPr>
      <w:rFonts w:ascii="TradeGothic CondEighteen" w:hAnsi="TradeGothic CondEighteen" w:cs="TradeGothic CondEighteen"/>
      <w:color w:val="000000"/>
      <w:sz w:val="24"/>
      <w:szCs w:val="24"/>
    </w:rPr>
  </w:style>
  <w:style w:type="paragraph" w:customStyle="1" w:styleId="Pa1">
    <w:name w:val="Pa1"/>
    <w:basedOn w:val="Default"/>
    <w:next w:val="Default"/>
    <w:uiPriority w:val="99"/>
    <w:rsid w:val="00BF7882"/>
    <w:pPr>
      <w:spacing w:line="201" w:lineRule="atLeast"/>
    </w:pPr>
    <w:rPr>
      <w:rFonts w:ascii="Verdana" w:hAnsi="Verdana" w:cs="Times New Roman"/>
      <w:color w:val="auto"/>
    </w:rPr>
  </w:style>
  <w:style w:type="paragraph" w:customStyle="1" w:styleId="Pa0">
    <w:name w:val="Pa0"/>
    <w:basedOn w:val="Default"/>
    <w:next w:val="Default"/>
    <w:uiPriority w:val="99"/>
    <w:rsid w:val="00BF7882"/>
    <w:pPr>
      <w:spacing w:line="401" w:lineRule="atLeast"/>
    </w:pPr>
    <w:rPr>
      <w:rFonts w:cs="Times New Roman"/>
      <w:color w:val="auto"/>
    </w:rPr>
  </w:style>
  <w:style w:type="paragraph" w:customStyle="1" w:styleId="Pa5">
    <w:name w:val="Pa5"/>
    <w:basedOn w:val="Default"/>
    <w:next w:val="Default"/>
    <w:uiPriority w:val="99"/>
    <w:rsid w:val="00BF7882"/>
    <w:pPr>
      <w:spacing w:line="201" w:lineRule="atLeast"/>
    </w:pPr>
    <w:rPr>
      <w:rFonts w:ascii="Verdana" w:hAnsi="Verdana" w:cs="Times New Roman"/>
      <w:color w:val="auto"/>
    </w:rPr>
  </w:style>
  <w:style w:type="paragraph" w:customStyle="1" w:styleId="Pa6">
    <w:name w:val="Pa6"/>
    <w:basedOn w:val="Default"/>
    <w:next w:val="Default"/>
    <w:uiPriority w:val="99"/>
    <w:rsid w:val="00BF7882"/>
    <w:pPr>
      <w:spacing w:line="201" w:lineRule="atLeast"/>
    </w:pPr>
    <w:rPr>
      <w:rFonts w:ascii="Verdana" w:hAnsi="Verdana" w:cs="Times New Roman"/>
      <w:color w:val="auto"/>
    </w:rPr>
  </w:style>
  <w:style w:type="paragraph" w:customStyle="1" w:styleId="Pa7">
    <w:name w:val="Pa7"/>
    <w:basedOn w:val="Default"/>
    <w:next w:val="Default"/>
    <w:uiPriority w:val="99"/>
    <w:rsid w:val="00BF7882"/>
    <w:pPr>
      <w:spacing w:line="201" w:lineRule="atLeast"/>
    </w:pPr>
    <w:rPr>
      <w:rFonts w:ascii="Verdana" w:hAnsi="Verdana" w:cs="Times New Roman"/>
      <w:color w:val="auto"/>
    </w:rPr>
  </w:style>
  <w:style w:type="paragraph" w:customStyle="1" w:styleId="Pa8">
    <w:name w:val="Pa8"/>
    <w:basedOn w:val="Default"/>
    <w:next w:val="Default"/>
    <w:uiPriority w:val="99"/>
    <w:rsid w:val="00BF7882"/>
    <w:pPr>
      <w:spacing w:line="321" w:lineRule="atLeast"/>
    </w:pPr>
    <w:rPr>
      <w:rFonts w:ascii="Verdana" w:hAnsi="Verdana" w:cs="Times New Roman"/>
      <w:color w:val="auto"/>
    </w:rPr>
  </w:style>
  <w:style w:type="paragraph" w:customStyle="1" w:styleId="Pa9">
    <w:name w:val="Pa9"/>
    <w:basedOn w:val="Default"/>
    <w:next w:val="Default"/>
    <w:uiPriority w:val="99"/>
    <w:rsid w:val="00BF7882"/>
    <w:pPr>
      <w:spacing w:line="281" w:lineRule="atLeast"/>
    </w:pPr>
    <w:rPr>
      <w:rFonts w:ascii="Verdana" w:hAnsi="Verdana" w:cs="Times New Roman"/>
      <w:color w:val="auto"/>
    </w:rPr>
  </w:style>
  <w:style w:type="paragraph" w:customStyle="1" w:styleId="Pa10">
    <w:name w:val="Pa10"/>
    <w:basedOn w:val="Default"/>
    <w:next w:val="Default"/>
    <w:uiPriority w:val="99"/>
    <w:rsid w:val="00BF7882"/>
    <w:pPr>
      <w:spacing w:line="201" w:lineRule="atLeast"/>
    </w:pPr>
    <w:rPr>
      <w:rFonts w:cs="Times New Roman"/>
      <w:color w:val="auto"/>
    </w:rPr>
  </w:style>
  <w:style w:type="character" w:customStyle="1" w:styleId="A3">
    <w:name w:val="A3"/>
    <w:uiPriority w:val="99"/>
    <w:rsid w:val="00BF7882"/>
    <w:rPr>
      <w:rFonts w:cs="TradeGothic CondEighteen"/>
      <w:b/>
      <w:bCs/>
      <w:color w:val="C34D53"/>
      <w:sz w:val="32"/>
      <w:szCs w:val="32"/>
    </w:rPr>
  </w:style>
  <w:style w:type="paragraph" w:customStyle="1" w:styleId="Pa11">
    <w:name w:val="Pa11"/>
    <w:basedOn w:val="Default"/>
    <w:next w:val="Default"/>
    <w:uiPriority w:val="99"/>
    <w:rsid w:val="00BF7882"/>
    <w:pPr>
      <w:spacing w:line="201" w:lineRule="atLeast"/>
    </w:pPr>
    <w:rPr>
      <w:rFonts w:ascii="Verdana" w:hAnsi="Verdana" w:cs="Times New Roman"/>
      <w:color w:val="auto"/>
    </w:rPr>
  </w:style>
  <w:style w:type="table" w:styleId="TableGrid">
    <w:name w:val="Table Grid"/>
    <w:basedOn w:val="TableNormal"/>
    <w:rsid w:val="00D6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37C02"/>
    <w:rPr>
      <w:rFonts w:ascii="Arial" w:hAnsi="Arial"/>
      <w:szCs w:val="24"/>
    </w:rPr>
  </w:style>
  <w:style w:type="character" w:styleId="PlaceholderText">
    <w:name w:val="Placeholder Text"/>
    <w:basedOn w:val="DefaultParagraphFont"/>
    <w:uiPriority w:val="99"/>
    <w:semiHidden/>
    <w:rsid w:val="00337C02"/>
    <w:rPr>
      <w:color w:val="808080"/>
    </w:rPr>
  </w:style>
  <w:style w:type="character" w:customStyle="1" w:styleId="Formfield">
    <w:name w:val="Formfield"/>
    <w:basedOn w:val="DefaultParagraphFont"/>
    <w:uiPriority w:val="1"/>
    <w:qFormat/>
    <w:rsid w:val="00337C02"/>
    <w:rPr>
      <w:rFonts w:ascii="Arial" w:hAnsi="Arial"/>
      <w:sz w:val="20"/>
    </w:rPr>
  </w:style>
  <w:style w:type="character" w:customStyle="1" w:styleId="apple-converted-space">
    <w:name w:val="apple-converted-space"/>
    <w:basedOn w:val="DefaultParagraphFont"/>
    <w:rsid w:val="008557C5"/>
  </w:style>
  <w:style w:type="paragraph" w:styleId="BodyTextIndent">
    <w:name w:val="Body Text Indent"/>
    <w:basedOn w:val="Normal"/>
    <w:link w:val="BodyTextIndentChar"/>
    <w:rsid w:val="00865A6C"/>
    <w:pPr>
      <w:spacing w:after="0" w:line="240" w:lineRule="auto"/>
      <w:ind w:left="360"/>
    </w:pPr>
    <w:rPr>
      <w:rFonts w:ascii="Times New Roman" w:hAnsi="Times New Roman"/>
      <w:sz w:val="24"/>
    </w:rPr>
  </w:style>
  <w:style w:type="character" w:customStyle="1" w:styleId="BodyTextIndentChar">
    <w:name w:val="Body Text Indent Char"/>
    <w:basedOn w:val="DefaultParagraphFont"/>
    <w:link w:val="BodyTextIndent"/>
    <w:rsid w:val="00865A6C"/>
    <w:rPr>
      <w:sz w:val="24"/>
      <w:szCs w:val="24"/>
    </w:rPr>
  </w:style>
  <w:style w:type="paragraph" w:styleId="BodyTextIndent2">
    <w:name w:val="Body Text Indent 2"/>
    <w:basedOn w:val="Normal"/>
    <w:link w:val="BodyTextIndent2Char"/>
    <w:uiPriority w:val="99"/>
    <w:unhideWhenUsed/>
    <w:rsid w:val="00865A6C"/>
    <w:pPr>
      <w:spacing w:after="120" w:line="480" w:lineRule="auto"/>
      <w:ind w:left="360"/>
    </w:pPr>
    <w:rPr>
      <w:rFonts w:asciiTheme="minorHAnsi" w:eastAsiaTheme="minorHAnsi" w:hAnsiTheme="minorHAnsi" w:cstheme="minorBidi"/>
      <w:sz w:val="22"/>
      <w:szCs w:val="22"/>
      <w:lang w:val="en-CA"/>
    </w:rPr>
  </w:style>
  <w:style w:type="character" w:customStyle="1" w:styleId="BodyTextIndent2Char">
    <w:name w:val="Body Text Indent 2 Char"/>
    <w:basedOn w:val="DefaultParagraphFont"/>
    <w:link w:val="BodyTextIndent2"/>
    <w:uiPriority w:val="99"/>
    <w:rsid w:val="00865A6C"/>
    <w:rPr>
      <w:rFonts w:asciiTheme="minorHAnsi" w:eastAsiaTheme="minorHAnsi" w:hAnsiTheme="minorHAnsi" w:cstheme="minorBidi"/>
      <w:sz w:val="22"/>
      <w:szCs w:val="22"/>
      <w:lang w:val="en-CA"/>
    </w:rPr>
  </w:style>
  <w:style w:type="paragraph" w:customStyle="1" w:styleId="Blockquote">
    <w:name w:val="Blockquote"/>
    <w:basedOn w:val="Normal"/>
    <w:rsid w:val="00865A6C"/>
    <w:pPr>
      <w:spacing w:before="100" w:after="100" w:line="240" w:lineRule="auto"/>
      <w:ind w:left="360" w:right="360"/>
    </w:pPr>
    <w:rPr>
      <w:rFonts w:ascii="Times New Roman" w:hAnsi="Times New Roman"/>
      <w:snapToGrid w:val="0"/>
      <w:sz w:val="24"/>
      <w:szCs w:val="20"/>
    </w:rPr>
  </w:style>
  <w:style w:type="paragraph" w:customStyle="1" w:styleId="Level1">
    <w:name w:val="Level 1"/>
    <w:basedOn w:val="Normal"/>
    <w:rsid w:val="00865A6C"/>
    <w:pPr>
      <w:numPr>
        <w:numId w:val="9"/>
      </w:numPr>
      <w:spacing w:after="0" w:line="240" w:lineRule="auto"/>
    </w:pPr>
    <w:rPr>
      <w:rFonts w:ascii="Times New Roman" w:hAnsi="Times New Roman"/>
      <w:sz w:val="24"/>
    </w:rPr>
  </w:style>
  <w:style w:type="paragraph" w:customStyle="1" w:styleId="Level3">
    <w:name w:val="Level 3"/>
    <w:basedOn w:val="Normal"/>
    <w:rsid w:val="00865A6C"/>
    <w:pPr>
      <w:numPr>
        <w:ilvl w:val="2"/>
        <w:numId w:val="9"/>
      </w:numPr>
      <w:spacing w:after="0" w:line="240" w:lineRule="auto"/>
    </w:pPr>
    <w:rPr>
      <w:rFonts w:ascii="Times New Roman" w:hAnsi="Times New Roman"/>
      <w:sz w:val="24"/>
    </w:rPr>
  </w:style>
  <w:style w:type="paragraph" w:styleId="List2">
    <w:name w:val="List 2"/>
    <w:basedOn w:val="Normal"/>
    <w:rsid w:val="00717B2B"/>
    <w:pPr>
      <w:ind w:left="720" w:hanging="360"/>
      <w:contextualSpacing/>
    </w:pPr>
  </w:style>
  <w:style w:type="paragraph" w:styleId="NormalWeb">
    <w:name w:val="Normal (Web)"/>
    <w:basedOn w:val="Normal"/>
    <w:uiPriority w:val="99"/>
    <w:unhideWhenUsed/>
    <w:rsid w:val="002350C9"/>
    <w:pPr>
      <w:spacing w:before="100" w:beforeAutospacing="1" w:after="100" w:afterAutospacing="1" w:line="240" w:lineRule="auto"/>
    </w:pPr>
    <w:rPr>
      <w:rFonts w:ascii="Times New Roman" w:hAnsi="Times New Roman"/>
      <w:sz w:val="24"/>
    </w:rPr>
  </w:style>
  <w:style w:type="paragraph" w:customStyle="1" w:styleId="Subheads">
    <w:name w:val="Subheads"/>
    <w:basedOn w:val="Normal"/>
    <w:rsid w:val="002350C9"/>
    <w:pPr>
      <w:spacing w:before="240" w:after="60" w:line="240" w:lineRule="auto"/>
    </w:pPr>
    <w:rPr>
      <w:rFonts w:ascii="Cambria" w:hAnsi="Cambria"/>
      <w:b/>
      <w:sz w:val="24"/>
      <w:u w:val="single"/>
    </w:rPr>
  </w:style>
  <w:style w:type="paragraph" w:customStyle="1" w:styleId="SafetyTalkContent">
    <w:name w:val="Safety Talk Content"/>
    <w:basedOn w:val="Normal"/>
    <w:rsid w:val="002350C9"/>
    <w:pPr>
      <w:spacing w:after="120" w:line="220" w:lineRule="exact"/>
    </w:pPr>
    <w:rPr>
      <w:rFonts w:ascii="Verdana" w:hAnsi="Verdana"/>
      <w:sz w:val="19"/>
    </w:rPr>
  </w:style>
  <w:style w:type="paragraph" w:customStyle="1" w:styleId="DosandDonts">
    <w:name w:val="Dos and Donts"/>
    <w:basedOn w:val="SafetyTalkContent"/>
    <w:rsid w:val="002350C9"/>
    <w:pPr>
      <w:numPr>
        <w:numId w:val="20"/>
      </w:numPr>
      <w:spacing w:after="60"/>
    </w:pPr>
  </w:style>
  <w:style w:type="paragraph" w:styleId="Title">
    <w:name w:val="Title"/>
    <w:basedOn w:val="Normal"/>
    <w:link w:val="TitleChar"/>
    <w:qFormat/>
    <w:rsid w:val="005C39FF"/>
    <w:pPr>
      <w:spacing w:after="0" w:line="240" w:lineRule="auto"/>
      <w:jc w:val="center"/>
    </w:pPr>
    <w:rPr>
      <w:rFonts w:ascii="Times New Roman" w:hAnsi="Times New Roman"/>
      <w:b/>
      <w:bCs/>
      <w:sz w:val="28"/>
    </w:rPr>
  </w:style>
  <w:style w:type="character" w:customStyle="1" w:styleId="TitleChar">
    <w:name w:val="Title Char"/>
    <w:basedOn w:val="DefaultParagraphFont"/>
    <w:link w:val="Title"/>
    <w:rsid w:val="005C39FF"/>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6523">
      <w:bodyDiv w:val="1"/>
      <w:marLeft w:val="0"/>
      <w:marRight w:val="0"/>
      <w:marTop w:val="0"/>
      <w:marBottom w:val="0"/>
      <w:divBdr>
        <w:top w:val="none" w:sz="0" w:space="0" w:color="auto"/>
        <w:left w:val="none" w:sz="0" w:space="0" w:color="auto"/>
        <w:bottom w:val="none" w:sz="0" w:space="0" w:color="auto"/>
        <w:right w:val="none" w:sz="0" w:space="0" w:color="auto"/>
      </w:divBdr>
    </w:div>
    <w:div w:id="1095588680">
      <w:bodyDiv w:val="1"/>
      <w:marLeft w:val="0"/>
      <w:marRight w:val="0"/>
      <w:marTop w:val="0"/>
      <w:marBottom w:val="0"/>
      <w:divBdr>
        <w:top w:val="none" w:sz="0" w:space="0" w:color="auto"/>
        <w:left w:val="none" w:sz="0" w:space="0" w:color="auto"/>
        <w:bottom w:val="none" w:sz="0" w:space="0" w:color="auto"/>
        <w:right w:val="none" w:sz="0" w:space="0" w:color="auto"/>
      </w:divBdr>
    </w:div>
    <w:div w:id="1222668681">
      <w:bodyDiv w:val="1"/>
      <w:marLeft w:val="0"/>
      <w:marRight w:val="0"/>
      <w:marTop w:val="0"/>
      <w:marBottom w:val="0"/>
      <w:divBdr>
        <w:top w:val="none" w:sz="0" w:space="0" w:color="auto"/>
        <w:left w:val="none" w:sz="0" w:space="0" w:color="auto"/>
        <w:bottom w:val="none" w:sz="0" w:space="0" w:color="auto"/>
        <w:right w:val="none" w:sz="0" w:space="0" w:color="auto"/>
      </w:divBdr>
    </w:div>
    <w:div w:id="12436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5B94-D3E7-4EBB-92C1-A4C34DDC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3216</CharactersWithSpaces>
  <SharedDoc>false</SharedDoc>
  <HLinks>
    <vt:vector size="96" baseType="variant">
      <vt:variant>
        <vt:i4>6094924</vt:i4>
      </vt:variant>
      <vt:variant>
        <vt:i4>45</vt:i4>
      </vt:variant>
      <vt:variant>
        <vt:i4>0</vt:i4>
      </vt:variant>
      <vt:variant>
        <vt:i4>5</vt:i4>
      </vt:variant>
      <vt:variant>
        <vt:lpwstr>http://www.supervisingforsafety.com/</vt:lpwstr>
      </vt:variant>
      <vt:variant>
        <vt:lpwstr/>
      </vt:variant>
      <vt:variant>
        <vt:i4>2424846</vt:i4>
      </vt:variant>
      <vt:variant>
        <vt:i4>42</vt:i4>
      </vt:variant>
      <vt:variant>
        <vt:i4>0</vt:i4>
      </vt:variant>
      <vt:variant>
        <vt:i4>5</vt:i4>
      </vt:variant>
      <vt:variant>
        <vt:lpwstr>http://www.dir.ca.gov/dosh/dosh_publications/Janitors.pdf</vt:lpwstr>
      </vt:variant>
      <vt:variant>
        <vt:lpwstr/>
      </vt:variant>
      <vt:variant>
        <vt:i4>8323089</vt:i4>
      </vt:variant>
      <vt:variant>
        <vt:i4>39</vt:i4>
      </vt:variant>
      <vt:variant>
        <vt:i4>0</vt:i4>
      </vt:variant>
      <vt:variant>
        <vt:i4>5</vt:i4>
      </vt:variant>
      <vt:variant>
        <vt:lpwstr>http://www.viha.ca/NR/rdonlyres/B5740793-B48E-4385-BDC4-BFC4D397DF6F/0/guide_ohsah_using_carts_in_healthcare.pdf</vt:lpwstr>
      </vt:variant>
      <vt:variant>
        <vt:lpwstr/>
      </vt:variant>
      <vt:variant>
        <vt:i4>3276898</vt:i4>
      </vt:variant>
      <vt:variant>
        <vt:i4>36</vt:i4>
      </vt:variant>
      <vt:variant>
        <vt:i4>0</vt:i4>
      </vt:variant>
      <vt:variant>
        <vt:i4>5</vt:i4>
      </vt:variant>
      <vt:variant>
        <vt:lpwstr>http://osha.europa.eu/en/publications/literature_reviews/cleaning_workers_and_OSH</vt:lpwstr>
      </vt:variant>
      <vt:variant>
        <vt:lpwstr/>
      </vt:variant>
      <vt:variant>
        <vt:i4>852030</vt:i4>
      </vt:variant>
      <vt:variant>
        <vt:i4>33</vt:i4>
      </vt:variant>
      <vt:variant>
        <vt:i4>0</vt:i4>
      </vt:variant>
      <vt:variant>
        <vt:i4>5</vt:i4>
      </vt:variant>
      <vt:variant>
        <vt:lpwstr>http://www.hse.gov.uk/research/crr_pdf/1999/crr99215.pdf</vt:lpwstr>
      </vt:variant>
      <vt:variant>
        <vt:lpwstr/>
      </vt:variant>
      <vt:variant>
        <vt:i4>3801153</vt:i4>
      </vt:variant>
      <vt:variant>
        <vt:i4>30</vt:i4>
      </vt:variant>
      <vt:variant>
        <vt:i4>0</vt:i4>
      </vt:variant>
      <vt:variant>
        <vt:i4>5</vt:i4>
      </vt:variant>
      <vt:variant>
        <vt:lpwstr>http://www2.worksafebc.com/pdfs/healthcare/RASamples/RASample_Cleaner.pdf</vt:lpwstr>
      </vt:variant>
      <vt:variant>
        <vt:lpwstr/>
      </vt:variant>
      <vt:variant>
        <vt:i4>4718691</vt:i4>
      </vt:variant>
      <vt:variant>
        <vt:i4>27</vt:i4>
      </vt:variant>
      <vt:variant>
        <vt:i4>0</vt:i4>
      </vt:variant>
      <vt:variant>
        <vt:i4>5</vt:i4>
      </vt:variant>
      <vt:variant>
        <vt:lpwstr>http://www.esao.on.ca/clients/safety_specific/CleanSweep.pdf</vt:lpwstr>
      </vt:variant>
      <vt:variant>
        <vt:lpwstr/>
      </vt:variant>
      <vt:variant>
        <vt:i4>2883635</vt:i4>
      </vt:variant>
      <vt:variant>
        <vt:i4>24</vt:i4>
      </vt:variant>
      <vt:variant>
        <vt:i4>0</vt:i4>
      </vt:variant>
      <vt:variant>
        <vt:i4>5</vt:i4>
      </vt:variant>
      <vt:variant>
        <vt:lpwstr>http://www.worksafebc.com/publications/health_and_safety/bulletins/msi/assets/pdf/msi4_room_cleaning.pdf</vt:lpwstr>
      </vt:variant>
      <vt:variant>
        <vt:lpwstr/>
      </vt:variant>
      <vt:variant>
        <vt:i4>196666</vt:i4>
      </vt:variant>
      <vt:variant>
        <vt:i4>21</vt:i4>
      </vt:variant>
      <vt:variant>
        <vt:i4>0</vt:i4>
      </vt:variant>
      <vt:variant>
        <vt:i4>5</vt:i4>
      </vt:variant>
      <vt:variant>
        <vt:lpwstr>http://www.worksafebc.com/publications/health_and_safety/bulletins/msi/assets/pdf/msi3_bedmaking.pdf</vt:lpwstr>
      </vt:variant>
      <vt:variant>
        <vt:lpwstr/>
      </vt:variant>
      <vt:variant>
        <vt:i4>4915269</vt:i4>
      </vt:variant>
      <vt:variant>
        <vt:i4>18</vt:i4>
      </vt:variant>
      <vt:variant>
        <vt:i4>0</vt:i4>
      </vt:variant>
      <vt:variant>
        <vt:i4>5</vt:i4>
      </vt:variant>
      <vt:variant>
        <vt:lpwstr>http://www.worksafebc.com/publications/health_and_safety/bulletins/msi/assets/pdf/msi7_floor_machines.pdf</vt:lpwstr>
      </vt:variant>
      <vt:variant>
        <vt:lpwstr/>
      </vt:variant>
      <vt:variant>
        <vt:i4>262170</vt:i4>
      </vt:variant>
      <vt:variant>
        <vt:i4>15</vt:i4>
      </vt:variant>
      <vt:variant>
        <vt:i4>0</vt:i4>
      </vt:variant>
      <vt:variant>
        <vt:i4>5</vt:i4>
      </vt:variant>
      <vt:variant>
        <vt:lpwstr>http://www.worksafebc.com/publications/health_and_safety/bulletins/msi/assets/pdf/msi5_floor_mopping.pdf</vt:lpwstr>
      </vt:variant>
      <vt:variant>
        <vt:lpwstr/>
      </vt:variant>
      <vt:variant>
        <vt:i4>2556022</vt:i4>
      </vt:variant>
      <vt:variant>
        <vt:i4>12</vt:i4>
      </vt:variant>
      <vt:variant>
        <vt:i4>0</vt:i4>
      </vt:variant>
      <vt:variant>
        <vt:i4>5</vt:i4>
      </vt:variant>
      <vt:variant>
        <vt:lpwstr>http://www.ccohs.ca/oshanswers/occup_workplace/hotel_housekeeping.html</vt:lpwstr>
      </vt:variant>
      <vt:variant>
        <vt:lpwstr/>
      </vt:variant>
      <vt:variant>
        <vt:i4>65656</vt:i4>
      </vt:variant>
      <vt:variant>
        <vt:i4>9</vt:i4>
      </vt:variant>
      <vt:variant>
        <vt:i4>0</vt:i4>
      </vt:variant>
      <vt:variant>
        <vt:i4>5</vt:i4>
      </vt:variant>
      <vt:variant>
        <vt:lpwstr>http://www.go2hr.ca/Portals/0/ohs/OHS_go2_Accommodation_Risk_Assessment_Tool.xls</vt:lpwstr>
      </vt:variant>
      <vt:variant>
        <vt:lpwstr/>
      </vt:variant>
      <vt:variant>
        <vt:i4>62</vt:i4>
      </vt:variant>
      <vt:variant>
        <vt:i4>6</vt:i4>
      </vt:variant>
      <vt:variant>
        <vt:i4>0</vt:i4>
      </vt:variant>
      <vt:variant>
        <vt:i4>5</vt:i4>
      </vt:variant>
      <vt:variant>
        <vt:lpwstr>http://www.worksafebc.com/publications/health_and_safety/by_topic/assets/pdf/roomattend.pdf</vt:lpwstr>
      </vt:variant>
      <vt:variant>
        <vt:lpwstr/>
      </vt:variant>
      <vt:variant>
        <vt:i4>8061027</vt:i4>
      </vt:variant>
      <vt:variant>
        <vt:i4>3</vt:i4>
      </vt:variant>
      <vt:variant>
        <vt:i4>0</vt:i4>
      </vt:variant>
      <vt:variant>
        <vt:i4>5</vt:i4>
      </vt:variant>
      <vt:variant>
        <vt:lpwstr>http://www.worksafebc.com/news_room/campaigns/naosh_week/default.asp</vt:lpwstr>
      </vt:variant>
      <vt:variant>
        <vt:lpwstr/>
      </vt:variant>
      <vt:variant>
        <vt:i4>2818156</vt:i4>
      </vt:variant>
      <vt:variant>
        <vt:i4>0</vt:i4>
      </vt:variant>
      <vt:variant>
        <vt:i4>0</vt:i4>
      </vt:variant>
      <vt:variant>
        <vt:i4>5</vt:i4>
      </vt:variant>
      <vt:variant>
        <vt:lpwstr>http://www.go2hr.ca/hotelsafety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twright</dc:creator>
  <cp:lastModifiedBy>Stephanie Mallalieu</cp:lastModifiedBy>
  <cp:revision>2</cp:revision>
  <cp:lastPrinted>2013-08-13T21:04:00Z</cp:lastPrinted>
  <dcterms:created xsi:type="dcterms:W3CDTF">2018-08-22T22:36:00Z</dcterms:created>
  <dcterms:modified xsi:type="dcterms:W3CDTF">2018-08-22T22:36:00Z</dcterms:modified>
</cp:coreProperties>
</file>