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62ED" w14:textId="77777777" w:rsidR="00144E2C" w:rsidRPr="009378DB" w:rsidRDefault="00144E2C" w:rsidP="009378DB">
      <w:pPr>
        <w:pStyle w:val="Heading1"/>
      </w:pPr>
      <w:bookmarkStart w:id="0" w:name="_Toc261437374"/>
      <w:bookmarkStart w:id="1" w:name="_Toc289343085"/>
      <w:bookmarkStart w:id="2" w:name="_Toc289344677"/>
      <w:bookmarkStart w:id="3" w:name="_Toc289780513"/>
      <w:bookmarkStart w:id="4" w:name="_Toc305565590"/>
      <w:bookmarkStart w:id="5" w:name="_Toc336602407"/>
      <w:r w:rsidRPr="009378DB">
        <w:t>Roles and Responsibilities</w:t>
      </w:r>
      <w:bookmarkEnd w:id="0"/>
      <w:bookmarkEnd w:id="1"/>
      <w:bookmarkEnd w:id="2"/>
      <w:bookmarkEnd w:id="3"/>
      <w:bookmarkEnd w:id="4"/>
      <w:bookmarkEnd w:id="5"/>
      <w:r w:rsidRPr="009378DB">
        <w:t xml:space="preserve"> </w:t>
      </w:r>
    </w:p>
    <w:p w14:paraId="2CCD116B" w14:textId="0B1EF402" w:rsidR="00A1307F" w:rsidRPr="005D79D2" w:rsidRDefault="00A1307F" w:rsidP="00A1307F">
      <w:r w:rsidRPr="005D79D2">
        <w:t xml:space="preserve">Responsibilities for workplace health and safety are specified </w:t>
      </w:r>
      <w:r>
        <w:t>in</w:t>
      </w:r>
      <w:r w:rsidRPr="005D79D2">
        <w:t xml:space="preserve"> sections 115 to 124 of the </w:t>
      </w:r>
      <w:r w:rsidRPr="008E1C65">
        <w:rPr>
          <w:i/>
        </w:rPr>
        <w:t>Workers Compensation Act</w:t>
      </w:r>
      <w:r w:rsidRPr="005D79D2">
        <w:t>. Employer</w:t>
      </w:r>
      <w:r>
        <w:t>s</w:t>
      </w:r>
      <w:r w:rsidRPr="005D79D2">
        <w:t>, management</w:t>
      </w:r>
      <w:r w:rsidR="0054255E">
        <w:t xml:space="preserve"> and</w:t>
      </w:r>
      <w:r w:rsidRPr="005D79D2">
        <w:t xml:space="preserve"> supervisors, </w:t>
      </w:r>
      <w:r w:rsidR="0054255E">
        <w:t>employees, contractors,</w:t>
      </w:r>
      <w:r w:rsidRPr="005D79D2">
        <w:t xml:space="preserve"> and </w:t>
      </w:r>
      <w:r w:rsidR="0054255E">
        <w:t>the joint health and safety committee</w:t>
      </w:r>
      <w:r w:rsidRPr="005D79D2">
        <w:t xml:space="preserve"> each have specific </w:t>
      </w:r>
      <w:r w:rsidRPr="00A1307F">
        <w:t>responsibilities</w:t>
      </w:r>
      <w:r w:rsidRPr="005D79D2">
        <w:t xml:space="preserve">. </w:t>
      </w:r>
    </w:p>
    <w:p w14:paraId="5221EEE4" w14:textId="77777777" w:rsidR="00A1307F" w:rsidRPr="00A05A60" w:rsidRDefault="00A1307F" w:rsidP="00A05A60">
      <w:pPr>
        <w:pStyle w:val="Heading2"/>
      </w:pPr>
      <w:bookmarkStart w:id="6" w:name="_Toc261437375"/>
      <w:bookmarkStart w:id="7" w:name="_Toc289343086"/>
      <w:bookmarkStart w:id="8" w:name="_Toc289344678"/>
      <w:bookmarkStart w:id="9" w:name="_Toc289780514"/>
      <w:bookmarkStart w:id="10" w:name="_Toc305565591"/>
      <w:r w:rsidRPr="00A05A60">
        <w:t>Employers</w:t>
      </w:r>
    </w:p>
    <w:p w14:paraId="7AD6836E" w14:textId="2E2A689C" w:rsidR="00A1307F" w:rsidRPr="005D79D2" w:rsidRDefault="0054255E" w:rsidP="00A1307F">
      <w:r>
        <w:t>Employers must</w:t>
      </w:r>
      <w:r w:rsidRPr="005D79D2">
        <w:t xml:space="preserve"> </w:t>
      </w:r>
      <w:r>
        <w:t>make</w:t>
      </w:r>
      <w:r w:rsidR="00A1307F" w:rsidRPr="005D79D2">
        <w:t xml:space="preserve"> every effort to ensure</w:t>
      </w:r>
      <w:r w:rsidR="00A1307F">
        <w:t xml:space="preserve"> the following</w:t>
      </w:r>
      <w:r w:rsidR="00A1307F" w:rsidRPr="005D79D2">
        <w:t xml:space="preserve">: </w:t>
      </w:r>
    </w:p>
    <w:p w14:paraId="127D14AA" w14:textId="77777777" w:rsidR="00A1307F" w:rsidRPr="00A1307F" w:rsidRDefault="00A1307F" w:rsidP="0054255E">
      <w:pPr>
        <w:pStyle w:val="ListBullet"/>
      </w:pPr>
      <w:r w:rsidRPr="00A1307F">
        <w:t>There is a proactive approach to</w:t>
      </w:r>
      <w:r w:rsidR="00EF0FAD">
        <w:t xml:space="preserve"> occupational health and safety</w:t>
      </w:r>
      <w:r w:rsidRPr="00A1307F">
        <w:t xml:space="preserve"> </w:t>
      </w:r>
      <w:r w:rsidR="00EF0FAD">
        <w:t>(</w:t>
      </w:r>
      <w:r w:rsidRPr="00A1307F">
        <w:t>OHS</w:t>
      </w:r>
      <w:r w:rsidR="00EF0FAD">
        <w:t>)</w:t>
      </w:r>
      <w:r w:rsidRPr="00A1307F">
        <w:t xml:space="preserve"> requirements.</w:t>
      </w:r>
    </w:p>
    <w:p w14:paraId="638E816B" w14:textId="77777777" w:rsidR="00A1307F" w:rsidRPr="00A1307F" w:rsidRDefault="00A1307F" w:rsidP="0054255E">
      <w:pPr>
        <w:pStyle w:val="ListBullet"/>
      </w:pPr>
      <w:r w:rsidRPr="00A1307F">
        <w:t xml:space="preserve">Clear direction is given to management and supervisors in their </w:t>
      </w:r>
      <w:r w:rsidR="00EF0FAD" w:rsidRPr="00A1307F">
        <w:t xml:space="preserve">OHS </w:t>
      </w:r>
      <w:r w:rsidRPr="00A1307F">
        <w:t xml:space="preserve">responsibilities, and </w:t>
      </w:r>
      <w:r w:rsidR="00EF0FAD">
        <w:t>they are held</w:t>
      </w:r>
      <w:r w:rsidRPr="00A1307F">
        <w:t xml:space="preserve"> accountable for meeting these responsibilities.</w:t>
      </w:r>
    </w:p>
    <w:p w14:paraId="6D07C088" w14:textId="77777777" w:rsidR="00A1307F" w:rsidRPr="00A1307F" w:rsidRDefault="00A1307F" w:rsidP="0054255E">
      <w:pPr>
        <w:pStyle w:val="ListBullet"/>
      </w:pPr>
      <w:r w:rsidRPr="00A1307F">
        <w:rPr>
          <w:b/>
        </w:rPr>
        <w:t>[Company name]</w:t>
      </w:r>
      <w:r w:rsidRPr="00A1307F">
        <w:t xml:space="preserve"> safety policy and procedures and all pertinent WorkSafeBC regulations are communicated and enforced.</w:t>
      </w:r>
    </w:p>
    <w:p w14:paraId="5D72195D" w14:textId="77777777" w:rsidR="00A1307F" w:rsidRPr="00A1307F" w:rsidRDefault="00A1307F" w:rsidP="0054255E">
      <w:pPr>
        <w:pStyle w:val="ListBullet"/>
      </w:pPr>
      <w:r w:rsidRPr="00A1307F">
        <w:t>All work is performed safely.</w:t>
      </w:r>
    </w:p>
    <w:p w14:paraId="7D43FDA4" w14:textId="583CFE14" w:rsidR="00EF0FAD" w:rsidRPr="00A1307F" w:rsidRDefault="00EF0FAD" w:rsidP="0054255E">
      <w:pPr>
        <w:pStyle w:val="ListBullet"/>
      </w:pPr>
      <w:r w:rsidRPr="00A1307F">
        <w:t>Appropriate personal protective equipment</w:t>
      </w:r>
      <w:r w:rsidR="007C0BCB">
        <w:t xml:space="preserve"> </w:t>
      </w:r>
      <w:r w:rsidR="007C0BCB" w:rsidRPr="00144E2C">
        <w:t>(PPE)</w:t>
      </w:r>
      <w:r w:rsidRPr="00A1307F">
        <w:t xml:space="preserve"> is provided. </w:t>
      </w:r>
    </w:p>
    <w:p w14:paraId="34667C42" w14:textId="77777777" w:rsidR="00A1307F" w:rsidRPr="00A1307F" w:rsidRDefault="00A1307F" w:rsidP="0054255E">
      <w:pPr>
        <w:pStyle w:val="ListBullet"/>
      </w:pPr>
      <w:r w:rsidRPr="00A1307F">
        <w:t xml:space="preserve">Prompt </w:t>
      </w:r>
      <w:r w:rsidRPr="0054255E">
        <w:t>and</w:t>
      </w:r>
      <w:r w:rsidRPr="00A1307F">
        <w:t xml:space="preserve"> appropriate action is taken to correct unsafe conditions or acts.</w:t>
      </w:r>
    </w:p>
    <w:p w14:paraId="5AB9B73B" w14:textId="77777777" w:rsidR="00A1307F" w:rsidRPr="00A1307F" w:rsidRDefault="00A1307F" w:rsidP="0054255E">
      <w:pPr>
        <w:pStyle w:val="ListBullet"/>
      </w:pPr>
      <w:r w:rsidRPr="00A1307F">
        <w:t>Regular informal and planned safety inspections are conducted and appropriate action is taken.</w:t>
      </w:r>
    </w:p>
    <w:p w14:paraId="21B748AC" w14:textId="77777777" w:rsidR="00A1307F" w:rsidRPr="00A1307F" w:rsidRDefault="00A1307F" w:rsidP="0054255E">
      <w:pPr>
        <w:pStyle w:val="ListBullet"/>
      </w:pPr>
      <w:r w:rsidRPr="00A1307F">
        <w:t>Incident investigations are conducted and follow-up action is taken without delay.</w:t>
      </w:r>
    </w:p>
    <w:p w14:paraId="0F6BBA17" w14:textId="77777777" w:rsidR="00A1307F" w:rsidRPr="00A1307F" w:rsidRDefault="00EF0FAD" w:rsidP="0054255E">
      <w:pPr>
        <w:pStyle w:val="ListBullet"/>
      </w:pPr>
      <w:r w:rsidRPr="00A1307F">
        <w:t xml:space="preserve">OHS </w:t>
      </w:r>
      <w:r w:rsidR="00A1307F" w:rsidRPr="00A1307F">
        <w:t>activities, statistics and incident trends are reviewed in regular management meetings, including necessary courses of action to prevent further incidents.</w:t>
      </w:r>
    </w:p>
    <w:p w14:paraId="32CEC266" w14:textId="77777777" w:rsidR="00A1307F" w:rsidRDefault="00A1307F" w:rsidP="0054255E">
      <w:pPr>
        <w:pStyle w:val="ListBullet"/>
      </w:pPr>
      <w:r w:rsidRPr="00A1307F">
        <w:t xml:space="preserve">All employees receive orientation and training in </w:t>
      </w:r>
      <w:r w:rsidR="00EF0FAD" w:rsidRPr="00A1307F">
        <w:t xml:space="preserve">OHS </w:t>
      </w:r>
      <w:r w:rsidRPr="00A1307F">
        <w:t>policies, safe work procedures and work practices in their assigned tasks, and follow-up instruction and training is conducted to confirm employees understand and follow safe work procedures.</w:t>
      </w:r>
    </w:p>
    <w:p w14:paraId="410485D1" w14:textId="77777777" w:rsidR="00EF0FAD" w:rsidRPr="00A1307F" w:rsidRDefault="00EF0FAD" w:rsidP="0054255E">
      <w:pPr>
        <w:pStyle w:val="ListBullet"/>
      </w:pPr>
      <w:r>
        <w:t>The OHS program is reviewed regularly and changes are made as necessary to ensure the program is effective.</w:t>
      </w:r>
    </w:p>
    <w:p w14:paraId="658E76B2" w14:textId="77777777" w:rsidR="00A1307F" w:rsidRPr="00A1307F" w:rsidRDefault="00A1307F" w:rsidP="0054255E">
      <w:pPr>
        <w:pStyle w:val="ListBullet"/>
      </w:pPr>
      <w:r w:rsidRPr="00A1307F">
        <w:t>The maintenance of records and statistics to evaluate the use and condition of equipment and structures, as well as instruction and training of workers in their assigned tasks.</w:t>
      </w:r>
    </w:p>
    <w:p w14:paraId="256C675A" w14:textId="77777777" w:rsidR="00A1307F" w:rsidRPr="00A1307F" w:rsidRDefault="00A1307F" w:rsidP="0054255E">
      <w:pPr>
        <w:pStyle w:val="ListBullet"/>
      </w:pPr>
      <w:r w:rsidRPr="00A1307F">
        <w:t>There is a workplace injury management program with staff input that is a component of the OHS program.</w:t>
      </w:r>
    </w:p>
    <w:p w14:paraId="1196CC32" w14:textId="77777777" w:rsidR="00C3478C" w:rsidRDefault="00EF0FAD" w:rsidP="00A05A60">
      <w:pPr>
        <w:pStyle w:val="Heading2"/>
      </w:pPr>
      <w:bookmarkStart w:id="11" w:name="_Toc336602226"/>
      <w:r>
        <w:t>Managers and</w:t>
      </w:r>
      <w:r w:rsidRPr="005D79D2">
        <w:t xml:space="preserve"> Supervisors</w:t>
      </w:r>
      <w:r w:rsidR="00C3478C" w:rsidRPr="00C3478C">
        <w:t xml:space="preserve"> </w:t>
      </w:r>
    </w:p>
    <w:p w14:paraId="6A0A71B0" w14:textId="6F5ED1EE" w:rsidR="00111639" w:rsidRDefault="00C3478C" w:rsidP="00EF0FAD">
      <w:r>
        <w:t>Managers and</w:t>
      </w:r>
      <w:r w:rsidRPr="005D79D2">
        <w:t xml:space="preserve"> supervisors</w:t>
      </w:r>
      <w:r w:rsidRPr="00C3478C">
        <w:t xml:space="preserve"> </w:t>
      </w:r>
      <w:r>
        <w:t>must have a</w:t>
      </w:r>
      <w:r w:rsidRPr="00C3478C">
        <w:t xml:space="preserve"> </w:t>
      </w:r>
      <w:r w:rsidRPr="00144E2C">
        <w:t xml:space="preserve">full understanding of all WorkSafeBC </w:t>
      </w:r>
      <w:r>
        <w:t>requirements</w:t>
      </w:r>
      <w:r w:rsidRPr="00144E2C">
        <w:t xml:space="preserve"> </w:t>
      </w:r>
      <w:r>
        <w:t>relating</w:t>
      </w:r>
      <w:r w:rsidRPr="00144E2C">
        <w:t xml:space="preserve"> to their supervision duties</w:t>
      </w:r>
      <w:r w:rsidR="00111639">
        <w:t xml:space="preserve"> and must </w:t>
      </w:r>
      <w:r w:rsidR="00111639" w:rsidRPr="00144E2C">
        <w:t>cooperate with joint health and safety representatives</w:t>
      </w:r>
      <w:r w:rsidRPr="00144E2C">
        <w:t>.</w:t>
      </w:r>
    </w:p>
    <w:p w14:paraId="1A0B04A4" w14:textId="77777777" w:rsidR="00111639" w:rsidRDefault="00111639" w:rsidP="00EF0FAD"/>
    <w:p w14:paraId="1DD56B02" w14:textId="40B27A4F" w:rsidR="00EF0FAD" w:rsidRPr="005D79D2" w:rsidRDefault="00C3478C" w:rsidP="00EF0FAD">
      <w:r>
        <w:t>Managers and</w:t>
      </w:r>
      <w:r w:rsidRPr="005D79D2">
        <w:t xml:space="preserve"> supervisors</w:t>
      </w:r>
      <w:r w:rsidRPr="00C3478C">
        <w:t xml:space="preserve"> </w:t>
      </w:r>
      <w:r>
        <w:t xml:space="preserve">must ensure </w:t>
      </w:r>
      <w:r w:rsidR="00EF0FAD">
        <w:t>the following</w:t>
      </w:r>
      <w:r w:rsidR="00EF0FAD" w:rsidRPr="005D79D2">
        <w:t>:</w:t>
      </w:r>
    </w:p>
    <w:p w14:paraId="1F76E1D4" w14:textId="609DDEE1" w:rsidR="00EF0FAD" w:rsidRPr="005D79D2" w:rsidRDefault="00C3478C" w:rsidP="0054255E">
      <w:pPr>
        <w:pStyle w:val="ListBullet"/>
      </w:pPr>
      <w:r w:rsidRPr="005D79D2">
        <w:t xml:space="preserve">All </w:t>
      </w:r>
      <w:r w:rsidR="00EF0FAD" w:rsidRPr="005D79D2">
        <w:t xml:space="preserve">workers </w:t>
      </w:r>
      <w:r w:rsidR="007C0BCB">
        <w:t xml:space="preserve">have </w:t>
      </w:r>
      <w:r w:rsidR="00EF0FAD" w:rsidRPr="005D79D2">
        <w:t>receive</w:t>
      </w:r>
      <w:r w:rsidR="007C0BCB">
        <w:t>d</w:t>
      </w:r>
      <w:r w:rsidR="00EF0FAD" w:rsidRPr="005D79D2">
        <w:t xml:space="preserve"> training, instruction and safety orientation </w:t>
      </w:r>
      <w:r w:rsidR="00EF0FAD">
        <w:t>before starting any job task</w:t>
      </w:r>
      <w:r w:rsidR="007C0BCB">
        <w:t>, and that workers are qualified for their jobs</w:t>
      </w:r>
      <w:r w:rsidR="00EF0FAD">
        <w:t>.</w:t>
      </w:r>
    </w:p>
    <w:p w14:paraId="2EC23B0A" w14:textId="2CC00575" w:rsidR="00EF0FAD" w:rsidRPr="005D79D2" w:rsidRDefault="00C3478C" w:rsidP="0054255E">
      <w:pPr>
        <w:pStyle w:val="ListBullet"/>
      </w:pPr>
      <w:r w:rsidRPr="005D79D2">
        <w:t xml:space="preserve">New </w:t>
      </w:r>
      <w:r w:rsidR="00EF0FAD">
        <w:t>workers</w:t>
      </w:r>
      <w:r>
        <w:t xml:space="preserve"> are observed</w:t>
      </w:r>
      <w:r w:rsidR="00EF0FAD">
        <w:t xml:space="preserve"> </w:t>
      </w:r>
      <w:r w:rsidR="00EF0FAD" w:rsidRPr="005D79D2">
        <w:t xml:space="preserve">closely until confident of </w:t>
      </w:r>
      <w:r w:rsidR="00EF0FAD">
        <w:t>the</w:t>
      </w:r>
      <w:r w:rsidR="007C0BCB">
        <w:t>ir</w:t>
      </w:r>
      <w:r w:rsidR="00EF0FAD">
        <w:t xml:space="preserve"> </w:t>
      </w:r>
      <w:r w:rsidR="00EF0FAD" w:rsidRPr="005D79D2">
        <w:t>ability to</w:t>
      </w:r>
      <w:r w:rsidR="00EF0FAD">
        <w:t xml:space="preserve"> perform assigned duties safely.</w:t>
      </w:r>
    </w:p>
    <w:p w14:paraId="6C5FAADF" w14:textId="5B9D1E23" w:rsidR="00EF0FAD" w:rsidRPr="005D79D2" w:rsidRDefault="00C3478C" w:rsidP="0054255E">
      <w:pPr>
        <w:pStyle w:val="ListBullet"/>
      </w:pPr>
      <w:r w:rsidRPr="005D79D2">
        <w:lastRenderedPageBreak/>
        <w:t xml:space="preserve">Periodic </w:t>
      </w:r>
      <w:r w:rsidR="00EF0FAD" w:rsidRPr="005D79D2">
        <w:t xml:space="preserve">management meetings </w:t>
      </w:r>
      <w:r>
        <w:t xml:space="preserve">are held </w:t>
      </w:r>
      <w:r w:rsidR="00EF0FAD">
        <w:t>to</w:t>
      </w:r>
      <w:r w:rsidR="00EF0FAD" w:rsidRPr="005D79D2">
        <w:t xml:space="preserve"> review health and safety activities</w:t>
      </w:r>
      <w:r w:rsidR="00EF0FAD">
        <w:t>, statistics</w:t>
      </w:r>
      <w:r w:rsidR="00EF0FAD" w:rsidRPr="005D79D2">
        <w:t xml:space="preserve"> and </w:t>
      </w:r>
      <w:r w:rsidR="00EF0FAD">
        <w:t>incident</w:t>
      </w:r>
      <w:r w:rsidR="00EF0FAD" w:rsidRPr="005D79D2">
        <w:t xml:space="preserve"> trends</w:t>
      </w:r>
      <w:r w:rsidR="00EF0FAD">
        <w:t>,</w:t>
      </w:r>
      <w:r w:rsidR="00EF0FAD" w:rsidRPr="005D79D2">
        <w:t xml:space="preserve"> and</w:t>
      </w:r>
      <w:r w:rsidR="00EF0FAD">
        <w:t xml:space="preserve"> to</w:t>
      </w:r>
      <w:r w:rsidR="00EF0FAD" w:rsidRPr="005D79D2">
        <w:t xml:space="preserve"> determin</w:t>
      </w:r>
      <w:r w:rsidR="00EF0FAD">
        <w:t>e</w:t>
      </w:r>
      <w:r w:rsidR="00EF0FAD" w:rsidRPr="005D79D2">
        <w:t xml:space="preserve"> necessar</w:t>
      </w:r>
      <w:r w:rsidR="00EF0FAD">
        <w:t>y courses of corrective actions.</w:t>
      </w:r>
    </w:p>
    <w:p w14:paraId="2D2B2EB7" w14:textId="3FD5C8DC" w:rsidR="00EF0FAD" w:rsidRPr="005D79D2" w:rsidRDefault="00C3478C" w:rsidP="0054255E">
      <w:pPr>
        <w:pStyle w:val="ListBullet"/>
      </w:pPr>
      <w:r>
        <w:t xml:space="preserve">There is </w:t>
      </w:r>
      <w:r w:rsidRPr="005D79D2">
        <w:t xml:space="preserve">support </w:t>
      </w:r>
      <w:r w:rsidR="00EF0FAD" w:rsidRPr="005D79D2">
        <w:t xml:space="preserve">and direction for the effective implementation of the </w:t>
      </w:r>
      <w:r w:rsidR="00EF0FAD">
        <w:t>OHS</w:t>
      </w:r>
      <w:r w:rsidR="00EF0FAD" w:rsidRPr="005D79D2">
        <w:t xml:space="preserve"> program</w:t>
      </w:r>
      <w:r>
        <w:t>,</w:t>
      </w:r>
      <w:r w:rsidR="00EF0FAD" w:rsidRPr="005D79D2">
        <w:t xml:space="preserve"> and</w:t>
      </w:r>
      <w:r>
        <w:t xml:space="preserve"> </w:t>
      </w:r>
      <w:r w:rsidR="00EF0FAD" w:rsidRPr="005D79D2">
        <w:t>health and safety policies, procedur</w:t>
      </w:r>
      <w:r w:rsidR="00EF0FAD">
        <w:t>es and regulations are enforced.</w:t>
      </w:r>
    </w:p>
    <w:p w14:paraId="6CABE623" w14:textId="02F80674" w:rsidR="00EF0FAD" w:rsidRPr="005D79D2" w:rsidRDefault="00111639" w:rsidP="0054255E">
      <w:pPr>
        <w:pStyle w:val="ListBullet"/>
      </w:pPr>
      <w:r w:rsidRPr="005D79D2">
        <w:t xml:space="preserve">Workers </w:t>
      </w:r>
      <w:r w:rsidR="00EF0FAD" w:rsidRPr="005D79D2">
        <w:t xml:space="preserve">are informed of any potential or actual </w:t>
      </w:r>
      <w:r w:rsidR="007C0BCB">
        <w:t>hazards</w:t>
      </w:r>
      <w:r w:rsidR="00EF0FAD">
        <w:t xml:space="preserve"> and </w:t>
      </w:r>
      <w:r w:rsidR="00EF0FAD" w:rsidRPr="005D79D2">
        <w:t>are instructed in</w:t>
      </w:r>
      <w:r w:rsidR="00EF0FAD">
        <w:t xml:space="preserve"> the use of</w:t>
      </w:r>
      <w:r w:rsidR="00EF0FAD" w:rsidRPr="005D79D2">
        <w:t xml:space="preserve"> </w:t>
      </w:r>
      <w:r w:rsidR="007C0BCB">
        <w:t>PPE</w:t>
      </w:r>
      <w:r w:rsidR="00EF0FAD" w:rsidRPr="005D79D2">
        <w:t>, safe work practices, rules and WorkSafeBC</w:t>
      </w:r>
      <w:r w:rsidR="00EF0FAD">
        <w:t xml:space="preserve"> requirements and policies.</w:t>
      </w:r>
    </w:p>
    <w:p w14:paraId="04D831BA" w14:textId="29BD1571" w:rsidR="00CA7E68" w:rsidRPr="005D79D2" w:rsidRDefault="00111639" w:rsidP="0054255E">
      <w:pPr>
        <w:pStyle w:val="ListBullet"/>
      </w:pPr>
      <w:r>
        <w:t xml:space="preserve">Workers </w:t>
      </w:r>
      <w:r w:rsidR="00CA7E68">
        <w:t xml:space="preserve">are provided with </w:t>
      </w:r>
      <w:r w:rsidR="00CA7E68" w:rsidRPr="005D79D2">
        <w:t xml:space="preserve">appropriate </w:t>
      </w:r>
      <w:r w:rsidR="00CA7E68">
        <w:t>PPE</w:t>
      </w:r>
      <w:r w:rsidR="00CA7E68" w:rsidRPr="00CA7E68">
        <w:t xml:space="preserve"> </w:t>
      </w:r>
      <w:r w:rsidR="00CA7E68" w:rsidRPr="00144E2C">
        <w:t xml:space="preserve">as required by </w:t>
      </w:r>
      <w:r w:rsidR="00C3478C" w:rsidRPr="005D79D2">
        <w:t xml:space="preserve">the OHS Regulation </w:t>
      </w:r>
      <w:r w:rsidR="00CA7E68">
        <w:t>and they use it as instructed.</w:t>
      </w:r>
    </w:p>
    <w:p w14:paraId="19A8CDBE" w14:textId="49A27723" w:rsidR="00EF0FAD" w:rsidRPr="005D79D2" w:rsidRDefault="00111639" w:rsidP="0054255E">
      <w:pPr>
        <w:pStyle w:val="ListBullet"/>
      </w:pPr>
      <w:r w:rsidRPr="005D79D2">
        <w:t xml:space="preserve">Workers </w:t>
      </w:r>
      <w:r w:rsidR="00C3478C">
        <w:t>don’t</w:t>
      </w:r>
      <w:r w:rsidR="00EF0FAD" w:rsidRPr="005D79D2">
        <w:t xml:space="preserve"> work when their actions indicate the work would </w:t>
      </w:r>
      <w:r w:rsidR="00EF0FAD">
        <w:t>jeopardize themselves or others.</w:t>
      </w:r>
    </w:p>
    <w:p w14:paraId="4E9C5ED8" w14:textId="0CF0471B" w:rsidR="00C3478C" w:rsidRPr="00144E2C" w:rsidRDefault="00111639" w:rsidP="0054255E">
      <w:pPr>
        <w:pStyle w:val="ListBullet"/>
      </w:pPr>
      <w:r w:rsidRPr="00144E2C">
        <w:t xml:space="preserve">Relevant </w:t>
      </w:r>
      <w:r w:rsidR="00C3478C" w:rsidRPr="00144E2C">
        <w:t>health and safety information and policies</w:t>
      </w:r>
      <w:r>
        <w:t xml:space="preserve"> are posted where</w:t>
      </w:r>
      <w:r w:rsidR="00C3478C">
        <w:t xml:space="preserve"> they </w:t>
      </w:r>
      <w:r>
        <w:t>will be</w:t>
      </w:r>
      <w:r w:rsidR="00C3478C" w:rsidRPr="00144E2C">
        <w:t xml:space="preserve"> accessible to all workers.</w:t>
      </w:r>
    </w:p>
    <w:p w14:paraId="7BE9C3C4" w14:textId="5E7F7F84" w:rsidR="00EF0FAD" w:rsidRPr="005D79D2" w:rsidRDefault="00111639" w:rsidP="0054255E">
      <w:pPr>
        <w:pStyle w:val="ListBullet"/>
      </w:pPr>
      <w:r w:rsidRPr="005D79D2">
        <w:t xml:space="preserve">Appropriate </w:t>
      </w:r>
      <w:r w:rsidR="00EF0FAD" w:rsidRPr="005D79D2">
        <w:t>records and statistics are maintained and made available, where required, to inspectors, investigator</w:t>
      </w:r>
      <w:r w:rsidR="00EF0FAD">
        <w:t>s and other regulatory personnel.</w:t>
      </w:r>
    </w:p>
    <w:p w14:paraId="52083CEC" w14:textId="0679961A" w:rsidR="00EF0FAD" w:rsidRPr="005D79D2" w:rsidRDefault="00EF0FAD" w:rsidP="0054255E">
      <w:pPr>
        <w:pStyle w:val="ListBullet"/>
      </w:pPr>
      <w:r w:rsidRPr="005D79D2">
        <w:t xml:space="preserve">Where required by </w:t>
      </w:r>
      <w:r>
        <w:t>legislation</w:t>
      </w:r>
      <w:r w:rsidRPr="005D79D2">
        <w:t>,</w:t>
      </w:r>
      <w:r w:rsidR="00C3478C" w:rsidRPr="00C3478C">
        <w:t xml:space="preserve"> </w:t>
      </w:r>
      <w:r w:rsidRPr="005D79D2">
        <w:t>a qualified person is designated to be responsible for proje</w:t>
      </w:r>
      <w:r>
        <w:t>ct health and safety activities.</w:t>
      </w:r>
    </w:p>
    <w:p w14:paraId="21161A5B" w14:textId="4A4D9739" w:rsidR="00EF0FAD" w:rsidRPr="005D79D2" w:rsidRDefault="00EF0FAD" w:rsidP="0054255E">
      <w:pPr>
        <w:pStyle w:val="ListBullet"/>
      </w:pPr>
      <w:r w:rsidRPr="005D79D2">
        <w:t>Where practicable,</w:t>
      </w:r>
      <w:r w:rsidR="00C3478C" w:rsidRPr="00C3478C">
        <w:t xml:space="preserve"> </w:t>
      </w:r>
      <w:r w:rsidRPr="005D79D2">
        <w:t>new work areas are inspecte</w:t>
      </w:r>
      <w:r>
        <w:t xml:space="preserve">d before </w:t>
      </w:r>
      <w:r w:rsidR="00C3478C">
        <w:t>starting</w:t>
      </w:r>
      <w:r>
        <w:t xml:space="preserve"> work.</w:t>
      </w:r>
    </w:p>
    <w:p w14:paraId="67FDC8C2" w14:textId="462117B5" w:rsidR="00EF0FAD" w:rsidRPr="005D79D2" w:rsidRDefault="00111639" w:rsidP="0054255E">
      <w:pPr>
        <w:pStyle w:val="ListBullet"/>
      </w:pPr>
      <w:r>
        <w:t xml:space="preserve">There </w:t>
      </w:r>
      <w:r w:rsidR="00C3478C">
        <w:t xml:space="preserve">are </w:t>
      </w:r>
      <w:r w:rsidR="00C3478C" w:rsidRPr="005D79D2">
        <w:t xml:space="preserve">planned </w:t>
      </w:r>
      <w:r w:rsidR="00EF0FAD" w:rsidRPr="005D79D2">
        <w:t>inspections of work areas, equipment, tools, work metho</w:t>
      </w:r>
      <w:r w:rsidR="00EF0FAD">
        <w:t>ds and practices.</w:t>
      </w:r>
    </w:p>
    <w:p w14:paraId="0E0BA10F" w14:textId="77777777" w:rsidR="00EF0FAD" w:rsidRPr="005D79D2" w:rsidRDefault="00EF0FAD" w:rsidP="0054255E">
      <w:pPr>
        <w:pStyle w:val="ListBullet"/>
      </w:pPr>
      <w:r w:rsidRPr="005D79D2">
        <w:t>Immediate action, as authorized by management, is undertaken to correct substandard safety practices and conditions identified through inspections or reported to management</w:t>
      </w:r>
      <w:r>
        <w:t xml:space="preserve"> and supervisors.</w:t>
      </w:r>
    </w:p>
    <w:p w14:paraId="6F2E631C" w14:textId="77777777" w:rsidR="00EF0FAD" w:rsidRDefault="00EF0FAD" w:rsidP="0054255E">
      <w:pPr>
        <w:pStyle w:val="ListBullet"/>
      </w:pPr>
      <w:r w:rsidRPr="005D79D2">
        <w:t xml:space="preserve">All </w:t>
      </w:r>
      <w:r>
        <w:t>incident</w:t>
      </w:r>
      <w:r w:rsidRPr="005D79D2">
        <w:t>s required to be investigated by the OHS Regulation are investigated for the purpose of identifying causes a</w:t>
      </w:r>
      <w:r>
        <w:t>nd necessary corrective actions.</w:t>
      </w:r>
    </w:p>
    <w:p w14:paraId="619D1EE2" w14:textId="77777777" w:rsidR="00EF0FAD" w:rsidRPr="005D79D2" w:rsidRDefault="00EF0FAD" w:rsidP="0054255E">
      <w:pPr>
        <w:pStyle w:val="ListBullet"/>
      </w:pPr>
      <w:r>
        <w:t>Incident</w:t>
      </w:r>
      <w:r w:rsidRPr="005D79D2">
        <w:t xml:space="preserve"> investigation reports are reviewed</w:t>
      </w:r>
      <w:r>
        <w:t>, shared and submitted to appropriate internal and external stakeholders,</w:t>
      </w:r>
      <w:r w:rsidRPr="005D79D2">
        <w:t xml:space="preserve"> and necessary courses of corrective action are implemented</w:t>
      </w:r>
      <w:r>
        <w:t>.</w:t>
      </w:r>
    </w:p>
    <w:p w14:paraId="63B6ABBA" w14:textId="77777777" w:rsidR="00EF0FAD" w:rsidRPr="005D79D2" w:rsidRDefault="00EF0FAD" w:rsidP="0054255E">
      <w:pPr>
        <w:pStyle w:val="ListBullet"/>
      </w:pPr>
      <w:r w:rsidRPr="005D79D2">
        <w:t>If regulatory infractions are noted on a WorkSafeBC inspection report, necessary corrective actions are authorized and implemented at the e</w:t>
      </w:r>
      <w:r>
        <w:t>arliest practicable opportunity.</w:t>
      </w:r>
    </w:p>
    <w:p w14:paraId="413C97FB" w14:textId="77777777" w:rsidR="00EF0FAD" w:rsidRPr="005D79D2" w:rsidRDefault="00EF0FAD" w:rsidP="0054255E">
      <w:pPr>
        <w:pStyle w:val="ListBullet"/>
      </w:pPr>
      <w:r w:rsidRPr="005D79D2">
        <w:t>Required first aid and emergency facil</w:t>
      </w:r>
      <w:r>
        <w:t>ities are maintained on the job.</w:t>
      </w:r>
    </w:p>
    <w:p w14:paraId="4C9F3EB1" w14:textId="77777777" w:rsidR="00EF0FAD" w:rsidRPr="005D79D2" w:rsidRDefault="00EF0FAD" w:rsidP="0054255E">
      <w:pPr>
        <w:pStyle w:val="ListBullet"/>
      </w:pPr>
      <w:r w:rsidRPr="005D79D2">
        <w:t>Regular safety meetings are held to:</w:t>
      </w:r>
    </w:p>
    <w:p w14:paraId="1434E338" w14:textId="353EB721" w:rsidR="00EF0FAD" w:rsidRPr="005D79D2" w:rsidRDefault="00EF0FAD" w:rsidP="00511E99">
      <w:pPr>
        <w:pStyle w:val="ListBullet"/>
        <w:numPr>
          <w:ilvl w:val="0"/>
          <w:numId w:val="0"/>
        </w:numPr>
        <w:ind w:left="450"/>
      </w:pPr>
      <w:r w:rsidRPr="005D79D2">
        <w:t>a</w:t>
      </w:r>
      <w:r>
        <w:t>.</w:t>
      </w:r>
      <w:r w:rsidRPr="005D79D2">
        <w:tab/>
        <w:t>Discuss observed unsafe work practices and conditions</w:t>
      </w:r>
    </w:p>
    <w:p w14:paraId="4BFDA9CB" w14:textId="38FB7695" w:rsidR="00EF0FAD" w:rsidRPr="005D79D2" w:rsidRDefault="00EF0FAD" w:rsidP="00511E99">
      <w:pPr>
        <w:pStyle w:val="ListBullet"/>
        <w:numPr>
          <w:ilvl w:val="0"/>
          <w:numId w:val="0"/>
        </w:numPr>
        <w:ind w:left="450"/>
      </w:pPr>
      <w:r>
        <w:t>b.</w:t>
      </w:r>
      <w:r w:rsidRPr="005D79D2">
        <w:tab/>
        <w:t>Review and implement corrective action to eliminate unsafe practices and conditions</w:t>
      </w:r>
    </w:p>
    <w:p w14:paraId="5D67B167" w14:textId="45199461" w:rsidR="00EF0FAD" w:rsidRPr="005D79D2" w:rsidRDefault="00EF0FAD" w:rsidP="00511E99">
      <w:pPr>
        <w:pStyle w:val="ListBullet"/>
        <w:numPr>
          <w:ilvl w:val="0"/>
          <w:numId w:val="0"/>
        </w:numPr>
        <w:ind w:left="450"/>
      </w:pPr>
      <w:r>
        <w:t>c.</w:t>
      </w:r>
      <w:r w:rsidRPr="005D79D2">
        <w:tab/>
        <w:t xml:space="preserve">Encourage </w:t>
      </w:r>
      <w:r>
        <w:t>safety suggestions from workers</w:t>
      </w:r>
    </w:p>
    <w:p w14:paraId="6E0DA265" w14:textId="77777777" w:rsidR="00EF0FAD" w:rsidRPr="005D79D2" w:rsidRDefault="00EF0FAD" w:rsidP="0054255E">
      <w:pPr>
        <w:pStyle w:val="ListBullet"/>
      </w:pPr>
      <w:r>
        <w:t>Hazardous</w:t>
      </w:r>
      <w:r w:rsidRPr="005D79D2">
        <w:t xml:space="preserve"> products are identified and labelled</w:t>
      </w:r>
      <w:r>
        <w:t>,</w:t>
      </w:r>
      <w:r w:rsidRPr="005D79D2">
        <w:t xml:space="preserve"> and appropriate safety data shee</w:t>
      </w:r>
      <w:r>
        <w:t>ts (SDSs) are readily available.</w:t>
      </w:r>
    </w:p>
    <w:p w14:paraId="1C1BDEB3" w14:textId="77777777" w:rsidR="00EF0FAD" w:rsidRPr="005D79D2" w:rsidRDefault="00EF0FAD" w:rsidP="0054255E">
      <w:pPr>
        <w:pStyle w:val="ListBullet"/>
      </w:pPr>
      <w:r w:rsidRPr="005D79D2">
        <w:t xml:space="preserve">A procedure is developed for periodically checking the well-being of workers </w:t>
      </w:r>
      <w:r>
        <w:t>who are working alone or in isolation.</w:t>
      </w:r>
    </w:p>
    <w:p w14:paraId="743B42FB" w14:textId="77777777" w:rsidR="00EF0FAD" w:rsidRPr="005D79D2" w:rsidRDefault="00EF0FAD" w:rsidP="0054255E">
      <w:pPr>
        <w:pStyle w:val="ListBullet"/>
      </w:pPr>
      <w:r w:rsidRPr="005D79D2">
        <w:t>A good</w:t>
      </w:r>
      <w:r>
        <w:t xml:space="preserve"> example is set for all workers.</w:t>
      </w:r>
    </w:p>
    <w:bookmarkEnd w:id="6"/>
    <w:bookmarkEnd w:id="7"/>
    <w:bookmarkEnd w:id="8"/>
    <w:bookmarkEnd w:id="9"/>
    <w:bookmarkEnd w:id="10"/>
    <w:bookmarkEnd w:id="11"/>
    <w:p w14:paraId="362EB970" w14:textId="3BDC77EB" w:rsidR="00144E2C" w:rsidRPr="00144E2C" w:rsidRDefault="0054255E" w:rsidP="00A05A60">
      <w:pPr>
        <w:pStyle w:val="Heading2"/>
        <w:rPr>
          <w:i/>
        </w:rPr>
      </w:pPr>
      <w:r>
        <w:lastRenderedPageBreak/>
        <w:t>Employees</w:t>
      </w:r>
    </w:p>
    <w:p w14:paraId="27D00E8E" w14:textId="77777777" w:rsidR="00511E99" w:rsidRDefault="0054255E" w:rsidP="0054255E">
      <w:bookmarkStart w:id="12" w:name="_Toc289343089"/>
      <w:bookmarkStart w:id="13" w:name="_Toc289344681"/>
      <w:bookmarkStart w:id="14" w:name="_Toc289780517"/>
      <w:bookmarkStart w:id="15" w:name="_Toc305565594"/>
      <w:bookmarkStart w:id="16" w:name="_Toc336602228"/>
      <w:r w:rsidRPr="00A1307F">
        <w:rPr>
          <w:b/>
        </w:rPr>
        <w:t>[Company name]</w:t>
      </w:r>
      <w:r w:rsidRPr="00A1307F">
        <w:t xml:space="preserve"> </w:t>
      </w:r>
      <w:r w:rsidR="00D4772B" w:rsidRPr="005D79D2">
        <w:t>expect</w:t>
      </w:r>
      <w:r>
        <w:t>s</w:t>
      </w:r>
      <w:r w:rsidR="00D4772B" w:rsidRPr="005D79D2">
        <w:t xml:space="preserve"> all employees to take an active part in the </w:t>
      </w:r>
      <w:r w:rsidR="00D4772B">
        <w:t>OHS</w:t>
      </w:r>
      <w:r w:rsidR="00D4772B" w:rsidRPr="005D79D2">
        <w:t xml:space="preserve"> program.</w:t>
      </w:r>
      <w:r w:rsidR="00511E99">
        <w:t xml:space="preserve"> Employees must be</w:t>
      </w:r>
      <w:r w:rsidR="00D4772B" w:rsidRPr="005D79D2">
        <w:t xml:space="preserve"> </w:t>
      </w:r>
      <w:r w:rsidR="00511E99" w:rsidRPr="005D79D2">
        <w:t>properly trained</w:t>
      </w:r>
      <w:r w:rsidR="00511E99">
        <w:t xml:space="preserve">. They must also be </w:t>
      </w:r>
      <w:r w:rsidR="00511E99" w:rsidRPr="005D79D2">
        <w:t>familiar with and comply with all applicable requirements of the company OHS Program and the OHS Regulation.</w:t>
      </w:r>
    </w:p>
    <w:p w14:paraId="5D657A3C" w14:textId="77777777" w:rsidR="00511E99" w:rsidRDefault="00511E99" w:rsidP="0054255E"/>
    <w:p w14:paraId="1F0ADBB6" w14:textId="442BBFAF" w:rsidR="00D4772B" w:rsidRPr="00D13571" w:rsidRDefault="00D4772B" w:rsidP="0054255E">
      <w:r>
        <w:t>All employees</w:t>
      </w:r>
      <w:r w:rsidRPr="005D79D2">
        <w:t xml:space="preserve"> must</w:t>
      </w:r>
      <w:r>
        <w:t xml:space="preserve"> do the following</w:t>
      </w:r>
      <w:r w:rsidRPr="005D79D2">
        <w:t>:</w:t>
      </w:r>
    </w:p>
    <w:p w14:paraId="263AA858" w14:textId="77777777" w:rsidR="00D4772B" w:rsidRPr="005D79D2" w:rsidRDefault="00D4772B" w:rsidP="0054255E">
      <w:pPr>
        <w:pStyle w:val="ListBullet"/>
      </w:pPr>
      <w:r w:rsidRPr="005D79D2">
        <w:t>Report all unsafe conditions and practices to their immediate supervisor and take corrective action, when practicable, to eliminate such hazards.</w:t>
      </w:r>
    </w:p>
    <w:p w14:paraId="335908E4" w14:textId="0EC67133" w:rsidR="00D4772B" w:rsidRDefault="00511E99" w:rsidP="0054255E">
      <w:pPr>
        <w:pStyle w:val="ListBullet"/>
      </w:pPr>
      <w:r>
        <w:t>Don’t</w:t>
      </w:r>
      <w:r w:rsidR="00D4772B" w:rsidRPr="005D79D2">
        <w:t xml:space="preserve"> operate equipment unless authorized and trained to do so, with all safeguards in place and functional, and </w:t>
      </w:r>
      <w:r>
        <w:t>so</w:t>
      </w:r>
      <w:r w:rsidR="00D4772B" w:rsidRPr="005D79D2">
        <w:t xml:space="preserve"> no person will be endangered.</w:t>
      </w:r>
    </w:p>
    <w:p w14:paraId="79B6F342" w14:textId="440AF854" w:rsidR="00D4772B" w:rsidRPr="005D79D2" w:rsidRDefault="00D4772B" w:rsidP="0054255E">
      <w:pPr>
        <w:pStyle w:val="ListBullet"/>
      </w:pPr>
      <w:r w:rsidRPr="005D79D2">
        <w:t xml:space="preserve">Immediately report to a company supervisor and the first aid attendant work-related </w:t>
      </w:r>
      <w:r>
        <w:t>incidents</w:t>
      </w:r>
      <w:r w:rsidRPr="005D79D2">
        <w:t xml:space="preserve"> and cooperate in the investigation </w:t>
      </w:r>
      <w:r>
        <w:t>process</w:t>
      </w:r>
      <w:r w:rsidRPr="005D79D2">
        <w:t xml:space="preserve">. If </w:t>
      </w:r>
      <w:r w:rsidR="00511E99">
        <w:t>there is</w:t>
      </w:r>
      <w:r w:rsidRPr="005D79D2">
        <w:t xml:space="preserve"> a physical or mental impairment that may affect their ability to work safely (e.g.</w:t>
      </w:r>
      <w:r w:rsidR="00511E99">
        <w:t>,</w:t>
      </w:r>
      <w:r w:rsidRPr="005D79D2">
        <w:t xml:space="preserve"> back problems</w:t>
      </w:r>
      <w:r w:rsidR="00511E99">
        <w:t xml:space="preserve"> or</w:t>
      </w:r>
      <w:r w:rsidRPr="005D79D2">
        <w:t xml:space="preserve"> epilepsy), they</w:t>
      </w:r>
      <w:r w:rsidR="00511E99">
        <w:t xml:space="preserve"> should</w:t>
      </w:r>
      <w:r w:rsidRPr="005D79D2">
        <w:t xml:space="preserve"> inform their supervisor of the impairment and not work where the impairment may create an undue risk to themselves or anyone else.</w:t>
      </w:r>
    </w:p>
    <w:p w14:paraId="7A9F2269" w14:textId="2CB43946" w:rsidR="00D4772B" w:rsidRPr="005D79D2" w:rsidRDefault="00511E99" w:rsidP="0054255E">
      <w:pPr>
        <w:pStyle w:val="ListBullet"/>
      </w:pPr>
      <w:r>
        <w:t>Don’t</w:t>
      </w:r>
      <w:r w:rsidRPr="005D79D2">
        <w:t xml:space="preserve"> </w:t>
      </w:r>
      <w:r w:rsidR="00D4772B" w:rsidRPr="005D79D2">
        <w:t>enter or remain at the workplace if under the influence of alcohol, prescription or illegal drugs</w:t>
      </w:r>
      <w:r w:rsidR="00D4772B">
        <w:t>, or other means</w:t>
      </w:r>
      <w:r w:rsidR="00D4772B" w:rsidRPr="005D79D2">
        <w:t xml:space="preserve"> that may impair their ability to do their job safely.</w:t>
      </w:r>
    </w:p>
    <w:p w14:paraId="45F804AA" w14:textId="33583B24" w:rsidR="00D4772B" w:rsidRPr="005D79D2" w:rsidRDefault="00511E99" w:rsidP="0054255E">
      <w:pPr>
        <w:pStyle w:val="ListBullet"/>
      </w:pPr>
      <w:r>
        <w:t>Don’t</w:t>
      </w:r>
      <w:r w:rsidRPr="005D79D2">
        <w:t xml:space="preserve"> </w:t>
      </w:r>
      <w:r w:rsidR="00D4772B" w:rsidRPr="005D79D2">
        <w:t>engage in any improper activity or behaviour (e.g.</w:t>
      </w:r>
      <w:r>
        <w:t>,</w:t>
      </w:r>
      <w:r w:rsidR="00D4772B" w:rsidRPr="005D79D2">
        <w:t xml:space="preserve"> horseplay, scuffling, fighting, practical jokes or similar conduct) that may endanger themselves or others.</w:t>
      </w:r>
    </w:p>
    <w:p w14:paraId="56D7C499" w14:textId="55F17017" w:rsidR="00D4772B" w:rsidRPr="005D79D2" w:rsidRDefault="00D4772B" w:rsidP="0054255E">
      <w:pPr>
        <w:pStyle w:val="ListBullet"/>
      </w:pPr>
      <w:r w:rsidRPr="005D79D2">
        <w:t>Maintain good housekeeping and enter/leave the work area using safe routes.</w:t>
      </w:r>
    </w:p>
    <w:p w14:paraId="2E9E0F6E" w14:textId="29550782" w:rsidR="00D4772B" w:rsidRPr="005D79D2" w:rsidRDefault="00D4772B" w:rsidP="0054255E">
      <w:pPr>
        <w:pStyle w:val="ListBullet"/>
      </w:pPr>
      <w:r w:rsidRPr="005D79D2">
        <w:t xml:space="preserve">Wear appropriate </w:t>
      </w:r>
      <w:r w:rsidR="00511E99">
        <w:t>PPE</w:t>
      </w:r>
      <w:r w:rsidRPr="005D79D2">
        <w:t xml:space="preserve"> and maintain it in good working order.</w:t>
      </w:r>
    </w:p>
    <w:p w14:paraId="00C2AD61" w14:textId="77777777" w:rsidR="00D4772B" w:rsidRPr="005D79D2" w:rsidRDefault="00D4772B" w:rsidP="0054255E">
      <w:pPr>
        <w:pStyle w:val="ListBullet"/>
      </w:pPr>
      <w:r>
        <w:t xml:space="preserve">Use hazardous products in accordance with the requirements of the </w:t>
      </w:r>
      <w:r>
        <w:rPr>
          <w:rFonts w:cs="Arial"/>
        </w:rPr>
        <w:t>Workplace Hazardous Materials Information System (WHMIS)</w:t>
      </w:r>
      <w:r w:rsidRPr="005D79D2">
        <w:t>.</w:t>
      </w:r>
    </w:p>
    <w:p w14:paraId="4782217A" w14:textId="72B8C66F" w:rsidR="00D4772B" w:rsidRPr="005D79D2" w:rsidRDefault="00511E99" w:rsidP="0054255E">
      <w:pPr>
        <w:pStyle w:val="ListBullet"/>
      </w:pPr>
      <w:r w:rsidRPr="005D79D2">
        <w:t xml:space="preserve">Participate </w:t>
      </w:r>
      <w:r w:rsidR="00D4772B" w:rsidRPr="005D79D2">
        <w:t>in safety meetings to help maintain safe conditions on site.</w:t>
      </w:r>
    </w:p>
    <w:p w14:paraId="664B2AD9" w14:textId="77777777" w:rsidR="00D4772B" w:rsidRDefault="00D4772B" w:rsidP="0054255E">
      <w:pPr>
        <w:pStyle w:val="ListBullet"/>
      </w:pPr>
      <w:r w:rsidRPr="005D79D2">
        <w:t xml:space="preserve">Follow company safety policies, </w:t>
      </w:r>
      <w:r>
        <w:t xml:space="preserve">rules </w:t>
      </w:r>
      <w:r w:rsidRPr="005D79D2">
        <w:t>and safe work procedures at all times</w:t>
      </w:r>
      <w:r>
        <w:t>.</w:t>
      </w:r>
    </w:p>
    <w:p w14:paraId="006206A8" w14:textId="77777777" w:rsidR="0054255E" w:rsidRPr="00144E2C" w:rsidRDefault="0054255E" w:rsidP="00A05A60">
      <w:pPr>
        <w:pStyle w:val="Heading2"/>
        <w:rPr>
          <w:i/>
        </w:rPr>
      </w:pPr>
      <w:bookmarkStart w:id="17" w:name="_Toc289343090"/>
      <w:bookmarkStart w:id="18" w:name="_Toc289344682"/>
      <w:bookmarkStart w:id="19" w:name="_Toc289780518"/>
      <w:bookmarkStart w:id="20" w:name="_Toc305565595"/>
      <w:bookmarkStart w:id="21" w:name="_Toc336602229"/>
      <w:r w:rsidRPr="00144E2C">
        <w:t>Contractors</w:t>
      </w:r>
      <w:bookmarkEnd w:id="17"/>
      <w:bookmarkEnd w:id="18"/>
      <w:bookmarkEnd w:id="19"/>
      <w:bookmarkEnd w:id="20"/>
      <w:bookmarkEnd w:id="21"/>
    </w:p>
    <w:p w14:paraId="623AE53F" w14:textId="1088AE59" w:rsidR="00511E99" w:rsidRPr="00D13571" w:rsidRDefault="00511E99" w:rsidP="00511E99">
      <w:r>
        <w:t>Contractors</w:t>
      </w:r>
      <w:r w:rsidRPr="005D79D2">
        <w:t xml:space="preserve"> must</w:t>
      </w:r>
      <w:r>
        <w:t xml:space="preserve"> do the following</w:t>
      </w:r>
      <w:r w:rsidRPr="005D79D2">
        <w:t>:</w:t>
      </w:r>
    </w:p>
    <w:p w14:paraId="72FF3709" w14:textId="77777777" w:rsidR="00511E99" w:rsidRPr="00144E2C" w:rsidRDefault="00511E99" w:rsidP="00511E99">
      <w:pPr>
        <w:pStyle w:val="ListBullet"/>
      </w:pPr>
      <w:r w:rsidRPr="00144E2C">
        <w:t>Comply with the existing safety plan for the office and worksite.</w:t>
      </w:r>
    </w:p>
    <w:p w14:paraId="4BA5FDA6" w14:textId="431D423E" w:rsidR="0054255E" w:rsidRPr="00144E2C" w:rsidRDefault="00511E99" w:rsidP="0054255E">
      <w:pPr>
        <w:pStyle w:val="ListBullet"/>
      </w:pPr>
      <w:r w:rsidRPr="00144E2C">
        <w:t xml:space="preserve">Have </w:t>
      </w:r>
      <w:r w:rsidR="0054255E" w:rsidRPr="00144E2C">
        <w:t>their own safety plan</w:t>
      </w:r>
      <w:r>
        <w:t xml:space="preserve"> in place</w:t>
      </w:r>
      <w:r w:rsidR="0054255E" w:rsidRPr="00144E2C">
        <w:t xml:space="preserve">. </w:t>
      </w:r>
    </w:p>
    <w:p w14:paraId="4506E7EE" w14:textId="77777777" w:rsidR="0054255E" w:rsidRPr="00144E2C" w:rsidRDefault="0054255E" w:rsidP="0054255E">
      <w:pPr>
        <w:pStyle w:val="ListBullet"/>
      </w:pPr>
      <w:r w:rsidRPr="00144E2C">
        <w:t>Ensure they have training and qualifications for all assigned tasks.</w:t>
      </w:r>
    </w:p>
    <w:p w14:paraId="34FC7DB0" w14:textId="424C72AD" w:rsidR="0054255E" w:rsidRPr="00144E2C" w:rsidRDefault="0054255E" w:rsidP="0054255E">
      <w:pPr>
        <w:pStyle w:val="ListBullet"/>
      </w:pPr>
      <w:r w:rsidRPr="00144E2C">
        <w:t>Identify the company contact before engaging in any work activities.</w:t>
      </w:r>
      <w:r>
        <w:t xml:space="preserve"> </w:t>
      </w:r>
    </w:p>
    <w:p w14:paraId="7AACC55F" w14:textId="052152D7" w:rsidR="00144E2C" w:rsidRPr="00144E2C" w:rsidRDefault="00144E2C" w:rsidP="00A05A60">
      <w:pPr>
        <w:pStyle w:val="Heading2"/>
        <w:rPr>
          <w:i/>
        </w:rPr>
      </w:pPr>
      <w:r w:rsidRPr="00144E2C">
        <w:t>Joint Occupational Health and Safety Committee</w:t>
      </w:r>
      <w:bookmarkEnd w:id="12"/>
      <w:bookmarkEnd w:id="13"/>
      <w:bookmarkEnd w:id="14"/>
      <w:bookmarkEnd w:id="15"/>
      <w:bookmarkEnd w:id="16"/>
    </w:p>
    <w:p w14:paraId="3E394D9F" w14:textId="0CD92D7A" w:rsidR="00A05A60" w:rsidRDefault="00511E99" w:rsidP="00933302">
      <w:r w:rsidRPr="00A1307F">
        <w:rPr>
          <w:b/>
        </w:rPr>
        <w:t>[Company name]</w:t>
      </w:r>
      <w:r w:rsidRPr="00A1307F">
        <w:t xml:space="preserve"> </w:t>
      </w:r>
      <w:r w:rsidR="00144E2C" w:rsidRPr="00144E2C">
        <w:t>is required by</w:t>
      </w:r>
      <w:r>
        <w:t xml:space="preserve"> the</w:t>
      </w:r>
      <w:r w:rsidR="00144E2C" w:rsidRPr="00144E2C">
        <w:t xml:space="preserve"> OHS </w:t>
      </w:r>
      <w:r>
        <w:t>Regulation</w:t>
      </w:r>
      <w:r w:rsidR="00144E2C" w:rsidRPr="00144E2C">
        <w:t xml:space="preserve"> to establish and maintain a </w:t>
      </w:r>
      <w:r w:rsidRPr="00144E2C">
        <w:t xml:space="preserve">joint health and safety committee </w:t>
      </w:r>
      <w:r w:rsidR="00144E2C" w:rsidRPr="00144E2C">
        <w:t xml:space="preserve">(JOHSC). The committee is </w:t>
      </w:r>
      <w:r w:rsidR="00933302">
        <w:t>made up</w:t>
      </w:r>
      <w:r w:rsidR="00144E2C" w:rsidRPr="00144E2C">
        <w:t xml:space="preserve"> of management and worker representation. </w:t>
      </w:r>
      <w:r w:rsidR="00A05A60" w:rsidRPr="00144E2C">
        <w:t>JOHSC members are health and safety resources for all company employees.</w:t>
      </w:r>
    </w:p>
    <w:p w14:paraId="34C165F6" w14:textId="77777777" w:rsidR="009378DB" w:rsidRDefault="00144E2C" w:rsidP="009378DB">
      <w:pPr>
        <w:pStyle w:val="ListBullet"/>
      </w:pPr>
      <w:r w:rsidRPr="00144E2C">
        <w:t xml:space="preserve">The JOHSC will meet monthly. </w:t>
      </w:r>
    </w:p>
    <w:p w14:paraId="1C9F4697" w14:textId="1D2BCF6E" w:rsidR="00144E2C" w:rsidRPr="00144E2C" w:rsidRDefault="00144E2C" w:rsidP="009378DB">
      <w:pPr>
        <w:pStyle w:val="ListBullet"/>
      </w:pPr>
      <w:r w:rsidRPr="00144E2C">
        <w:t xml:space="preserve">Copies of monthly minutes </w:t>
      </w:r>
      <w:r w:rsidR="00933302">
        <w:t>will</w:t>
      </w:r>
      <w:r w:rsidRPr="00144E2C">
        <w:t xml:space="preserve"> be posted on the safety notice board and available on the company’s network.</w:t>
      </w:r>
      <w:r w:rsidR="00933302">
        <w:t xml:space="preserve"> </w:t>
      </w:r>
    </w:p>
    <w:sectPr w:rsidR="00144E2C" w:rsidRPr="00144E2C" w:rsidSect="00A05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AAEC" w14:textId="77777777" w:rsidR="0001612B" w:rsidRDefault="0001612B" w:rsidP="00A1307F">
      <w:r>
        <w:separator/>
      </w:r>
    </w:p>
  </w:endnote>
  <w:endnote w:type="continuationSeparator" w:id="0">
    <w:p w14:paraId="1A00AC87" w14:textId="77777777" w:rsidR="0001612B" w:rsidRDefault="0001612B" w:rsidP="00A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DD19" w14:textId="77777777" w:rsidR="00A1590F" w:rsidRDefault="00A15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ECFC" w14:textId="534ABCA0" w:rsidR="00D4772B" w:rsidRPr="00A05A60" w:rsidRDefault="00D4772B" w:rsidP="00A05A60">
    <w:pPr>
      <w:pStyle w:val="Footer"/>
      <w:tabs>
        <w:tab w:val="clear" w:pos="4680"/>
        <w:tab w:val="center" w:pos="6120"/>
      </w:tabs>
      <w:spacing w:before="240"/>
      <w:rPr>
        <w:rFonts w:ascii="Arial" w:hAnsi="Arial" w:cs="Arial"/>
        <w:color w:val="7F7F7F"/>
        <w:sz w:val="16"/>
        <w:szCs w:val="16"/>
        <w:lang w:val="en-US"/>
      </w:rPr>
    </w:pPr>
    <w:bookmarkStart w:id="22" w:name="_GoBack"/>
    <w:r w:rsidRPr="00A1590F">
      <w:rPr>
        <w:rFonts w:ascii="Arial" w:hAnsi="Arial" w:cs="Arial"/>
        <w:i/>
        <w:color w:val="7F7F7F"/>
        <w:sz w:val="16"/>
        <w:szCs w:val="16"/>
        <w:lang w:val="en-US"/>
      </w:rPr>
      <w:t>Roles and Responsibilities</w:t>
    </w:r>
    <w:bookmarkEnd w:id="22"/>
    <w:r w:rsidRPr="00A05A60">
      <w:rPr>
        <w:rFonts w:ascii="Arial" w:hAnsi="Arial" w:cs="Arial"/>
        <w:color w:val="7F7F7F"/>
        <w:sz w:val="16"/>
        <w:szCs w:val="16"/>
      </w:rPr>
      <w:tab/>
    </w:r>
    <w:r w:rsidRPr="00A05A60">
      <w:rPr>
        <w:rFonts w:ascii="Arial" w:hAnsi="Arial" w:cs="Arial"/>
        <w:color w:val="7F7F7F"/>
        <w:sz w:val="16"/>
        <w:szCs w:val="16"/>
      </w:rPr>
      <w:tab/>
    </w:r>
    <w:r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A1590F">
      <w:rPr>
        <w:rFonts w:ascii="Arial" w:hAnsi="Arial" w:cs="Arial"/>
        <w:noProof/>
        <w:color w:val="7F7F7F"/>
        <w:sz w:val="16"/>
        <w:szCs w:val="16"/>
        <w:lang w:val="en-US"/>
      </w:rPr>
      <w:t>1</w:t>
    </w:r>
    <w:r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109A" w14:textId="77777777" w:rsidR="00A1590F" w:rsidRDefault="00A1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6CAE" w14:textId="77777777" w:rsidR="0001612B" w:rsidRDefault="0001612B" w:rsidP="00A1307F">
      <w:r>
        <w:separator/>
      </w:r>
    </w:p>
  </w:footnote>
  <w:footnote w:type="continuationSeparator" w:id="0">
    <w:p w14:paraId="6E1D2703" w14:textId="77777777" w:rsidR="0001612B" w:rsidRDefault="0001612B" w:rsidP="00A1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C06B" w14:textId="77777777" w:rsidR="00A1590F" w:rsidRDefault="00A15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B998" w14:textId="77777777" w:rsidR="00A1590F" w:rsidRDefault="00A15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1612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2C2F"/>
    <w:rsid w:val="000F3668"/>
    <w:rsid w:val="000F605A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5C62"/>
    <w:rsid w:val="006441E4"/>
    <w:rsid w:val="00644C30"/>
    <w:rsid w:val="00655C66"/>
    <w:rsid w:val="006567E5"/>
    <w:rsid w:val="00662003"/>
    <w:rsid w:val="00671328"/>
    <w:rsid w:val="00680BDE"/>
    <w:rsid w:val="0069157E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B7CBA"/>
    <w:rsid w:val="007C0BCB"/>
    <w:rsid w:val="007D597A"/>
    <w:rsid w:val="007F40C6"/>
    <w:rsid w:val="007F6D3F"/>
    <w:rsid w:val="00804987"/>
    <w:rsid w:val="00813162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1307F"/>
    <w:rsid w:val="00A1590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C4935"/>
    <w:rsid w:val="00DD240B"/>
    <w:rsid w:val="00DD3FD2"/>
    <w:rsid w:val="00DE06C3"/>
    <w:rsid w:val="00DF2131"/>
    <w:rsid w:val="00DF368F"/>
    <w:rsid w:val="00DF69AF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A60"/>
    <w:pPr>
      <w:keepNext/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5A60"/>
    <w:pPr>
      <w:spacing w:before="240"/>
      <w:outlineLvl w:val="1"/>
    </w:pPr>
    <w:rPr>
      <w:b/>
      <w:bCs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A05A60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keepNext w:val="0"/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696B-49D4-45C6-A1DD-E4AD99BB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10</cp:revision>
  <cp:lastPrinted>2018-02-06T04:25:00Z</cp:lastPrinted>
  <dcterms:created xsi:type="dcterms:W3CDTF">2018-01-30T21:51:00Z</dcterms:created>
  <dcterms:modified xsi:type="dcterms:W3CDTF">2018-02-07T20:00:00Z</dcterms:modified>
</cp:coreProperties>
</file>