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45D2" w14:textId="4EA07539" w:rsidR="00C91321" w:rsidRPr="00C91321" w:rsidRDefault="00C91321" w:rsidP="00C91321">
      <w:pPr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</w:pPr>
      <w:r w:rsidRPr="00C91321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 xml:space="preserve">SAMPLE JOB DESCRIPTION: </w:t>
      </w:r>
      <w:r w:rsidR="000D32B1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>FRONT DESK AGENT</w:t>
      </w:r>
    </w:p>
    <w:p w14:paraId="3C5B612E" w14:textId="77777777" w:rsidR="00C91321" w:rsidRPr="00C91321" w:rsidRDefault="00C91321" w:rsidP="00C91321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18ABFE06" w14:textId="7D8663FD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F04D4F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Company</w:t>
      </w:r>
      <w:r w:rsidRPr="00F04D4F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  <w:t xml:space="preserve">The </w:t>
      </w:r>
      <w:r w:rsidR="000D32B1">
        <w:rPr>
          <w:rFonts w:asciiTheme="minorHAnsi" w:hAnsiTheme="minorHAnsi"/>
          <w:sz w:val="24"/>
          <w:szCs w:val="24"/>
          <w:lang w:val="en-US"/>
        </w:rPr>
        <w:t>Hotel</w:t>
      </w:r>
    </w:p>
    <w:p w14:paraId="193CFDA1" w14:textId="3B4C190E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F04D4F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Position</w:t>
      </w:r>
      <w:r w:rsidRPr="00F04D4F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F04D4F">
        <w:rPr>
          <w:rFonts w:asciiTheme="minorHAnsi" w:hAnsiTheme="minorHAnsi"/>
          <w:color w:val="002D72" w:themeColor="text1"/>
          <w:sz w:val="24"/>
          <w:szCs w:val="24"/>
          <w:lang w:val="en-US"/>
        </w:rPr>
        <w:tab/>
      </w:r>
      <w:r w:rsidR="000D32B1">
        <w:rPr>
          <w:rFonts w:asciiTheme="minorHAnsi" w:hAnsiTheme="minorHAnsi"/>
          <w:sz w:val="24"/>
          <w:szCs w:val="24"/>
          <w:lang w:val="en-US"/>
        </w:rPr>
        <w:t>Front Desk Agent</w:t>
      </w:r>
    </w:p>
    <w:p w14:paraId="53DACDF9" w14:textId="303F811C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F04D4F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Reports To</w:t>
      </w:r>
      <w:r w:rsidRPr="00F04D4F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</w:r>
      <w:r w:rsidR="000D32B1">
        <w:rPr>
          <w:rFonts w:asciiTheme="minorHAnsi" w:hAnsiTheme="minorHAnsi"/>
          <w:sz w:val="24"/>
          <w:szCs w:val="24"/>
          <w:lang w:val="en-US"/>
        </w:rPr>
        <w:t>Front Desk Manager</w:t>
      </w:r>
    </w:p>
    <w:p w14:paraId="0C1CA40D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41CE2AFD" w14:textId="70495439" w:rsidR="0080052F" w:rsidRPr="0080052F" w:rsidRDefault="000D32B1" w:rsidP="0080052F">
      <w:pPr>
        <w:jc w:val="both"/>
        <w:rPr>
          <w:rFonts w:asciiTheme="minorHAnsi" w:hAnsiTheme="minorHAnsi"/>
          <w:sz w:val="22"/>
          <w:szCs w:val="22"/>
        </w:rPr>
      </w:pPr>
      <w:r w:rsidRPr="000D32B1">
        <w:rPr>
          <w:rFonts w:asciiTheme="minorHAnsi" w:hAnsiTheme="minorHAnsi"/>
          <w:sz w:val="22"/>
          <w:szCs w:val="22"/>
        </w:rPr>
        <w:t>Reporting to the Front Desk Manager, the Front Desk Agent is responsible f</w:t>
      </w:r>
      <w:r w:rsidRPr="000D32B1">
        <w:rPr>
          <w:rFonts w:asciiTheme="minorHAnsi" w:hAnsiTheme="minorHAnsi"/>
          <w:sz w:val="22"/>
          <w:szCs w:val="22"/>
          <w:lang w:bidi="en-US"/>
        </w:rPr>
        <w:t>or greeting guests upon arrival to the hotel and checking them in/out of the hotel guest rooms</w:t>
      </w:r>
      <w:r>
        <w:rPr>
          <w:rFonts w:asciiTheme="minorHAnsi" w:hAnsiTheme="minorHAnsi"/>
          <w:sz w:val="22"/>
          <w:szCs w:val="22"/>
          <w:lang w:bidi="en-US"/>
        </w:rPr>
        <w:t>.</w:t>
      </w:r>
    </w:p>
    <w:p w14:paraId="1D540274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3AEEEE1D" w14:textId="77777777" w:rsidR="00C91321" w:rsidRPr="00F04D4F" w:rsidRDefault="00C91321" w:rsidP="00C91321">
      <w:pPr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</w:pPr>
      <w:r w:rsidRPr="00F04D4F"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  <w:t>Duties &amp; Responsibilities</w:t>
      </w:r>
    </w:p>
    <w:p w14:paraId="7B319D6E" w14:textId="77777777" w:rsidR="00E41F76" w:rsidRPr="00C91321" w:rsidRDefault="00E41F76" w:rsidP="00C91321">
      <w:pPr>
        <w:rPr>
          <w:rFonts w:asciiTheme="majorHAnsi" w:hAnsiTheme="majorHAnsi"/>
          <w:b/>
          <w:sz w:val="24"/>
          <w:szCs w:val="24"/>
          <w:lang w:val="en-US"/>
        </w:rPr>
      </w:pPr>
    </w:p>
    <w:p w14:paraId="1BF8C17D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Process guest arrivals and departures, including all necessary payments</w:t>
      </w:r>
    </w:p>
    <w:p w14:paraId="312390D5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Handle &amp; coordinate room assignments and pre-arrivals</w:t>
      </w:r>
    </w:p>
    <w:p w14:paraId="3C780C9A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Handle guests’ concerns</w:t>
      </w:r>
    </w:p>
    <w:p w14:paraId="648845E3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Offer referral for services and handle requests for information</w:t>
      </w:r>
    </w:p>
    <w:p w14:paraId="5AEDFC6A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Handle and store luggage</w:t>
      </w:r>
    </w:p>
    <w:p w14:paraId="76F95E5F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Assist with the check-in and check-out of groups and tours</w:t>
      </w:r>
    </w:p>
    <w:p w14:paraId="57A669FB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Communicate with guests during their stay via text message to ensure guest satisfaction</w:t>
      </w:r>
    </w:p>
    <w:p w14:paraId="263CAB9C" w14:textId="77777777" w:rsidR="000D32B1" w:rsidRPr="000D32B1" w:rsidRDefault="000D32B1" w:rsidP="000D32B1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Assist other departments as required</w:t>
      </w:r>
    </w:p>
    <w:p w14:paraId="1607EA86" w14:textId="77777777" w:rsidR="00C91321" w:rsidRPr="0080052F" w:rsidRDefault="00C91321" w:rsidP="0080052F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14:paraId="48BCC5A9" w14:textId="77777777" w:rsidR="00C91321" w:rsidRPr="00F04D4F" w:rsidRDefault="00C91321" w:rsidP="00C91321">
      <w:pPr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r w:rsidRPr="00F04D4F">
        <w:rPr>
          <w:rFonts w:asciiTheme="majorHAnsi" w:hAnsiTheme="majorHAnsi"/>
          <w:b/>
          <w:bCs/>
          <w:color w:val="002D72" w:themeColor="text1"/>
          <w:sz w:val="24"/>
          <w:szCs w:val="22"/>
        </w:rPr>
        <w:t>Skills &amp; Qualifications</w:t>
      </w:r>
    </w:p>
    <w:p w14:paraId="0CF7B9F7" w14:textId="77777777" w:rsidR="00E41F76" w:rsidRPr="00C91321" w:rsidRDefault="00E41F76" w:rsidP="00C91321">
      <w:pPr>
        <w:rPr>
          <w:rFonts w:asciiTheme="minorHAnsi" w:hAnsiTheme="minorHAnsi"/>
          <w:b/>
          <w:bCs/>
          <w:sz w:val="24"/>
          <w:szCs w:val="22"/>
        </w:rPr>
      </w:pPr>
    </w:p>
    <w:p w14:paraId="6D9F8252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A secondary school diploma is required</w:t>
      </w:r>
    </w:p>
    <w:p w14:paraId="1B576413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Post-secondary training in tourism or hotel management is an asset</w:t>
      </w:r>
    </w:p>
    <w:p w14:paraId="02A6F01E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Excellent communication skills</w:t>
      </w:r>
    </w:p>
    <w:p w14:paraId="59565FC0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Professional attitude</w:t>
      </w:r>
    </w:p>
    <w:p w14:paraId="61A43313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Good organizational skills</w:t>
      </w:r>
    </w:p>
    <w:p w14:paraId="73484713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Effective conflict management and decision-making</w:t>
      </w:r>
    </w:p>
    <w:p w14:paraId="36DBA8AD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Previous experience in customer service is an asset</w:t>
      </w:r>
    </w:p>
    <w:p w14:paraId="23E2C998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Ability to use a variety of computer applications</w:t>
      </w:r>
    </w:p>
    <w:p w14:paraId="4E5C9067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Cash handling experience is an asset</w:t>
      </w:r>
    </w:p>
    <w:p w14:paraId="501CA47F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Administrative skills</w:t>
      </w:r>
    </w:p>
    <w:p w14:paraId="75DF773F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Time management skills</w:t>
      </w:r>
    </w:p>
    <w:p w14:paraId="18EEA74C" w14:textId="77777777" w:rsidR="000D32B1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Ability to speak a second language is an asset</w:t>
      </w:r>
    </w:p>
    <w:p w14:paraId="4616EF24" w14:textId="77777777" w:rsidR="00DC244D" w:rsidRPr="00DC244D" w:rsidRDefault="00DC244D" w:rsidP="00DC244D">
      <w:pPr>
        <w:pStyle w:val="ListParagraph"/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DC244D">
        <w:rPr>
          <w:rFonts w:asciiTheme="minorHAnsi" w:hAnsiTheme="minorHAnsi"/>
          <w:bCs/>
          <w:sz w:val="22"/>
          <w:szCs w:val="22"/>
          <w:lang w:bidi="en-US"/>
        </w:rPr>
        <w:t>SuperHost Customer Service training certification, an asset</w:t>
      </w:r>
    </w:p>
    <w:p w14:paraId="15E4123C" w14:textId="71AE8259" w:rsidR="0080052F" w:rsidRPr="000D32B1" w:rsidRDefault="000D32B1" w:rsidP="000D32B1">
      <w:pPr>
        <w:numPr>
          <w:ilvl w:val="0"/>
          <w:numId w:val="12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0D32B1">
        <w:rPr>
          <w:rFonts w:asciiTheme="minorHAnsi" w:hAnsiTheme="minorHAnsi"/>
          <w:bCs/>
          <w:sz w:val="22"/>
          <w:szCs w:val="22"/>
          <w:lang w:bidi="en-US"/>
        </w:rPr>
        <w:t>Working knowledge of the facility, services and local area</w:t>
      </w:r>
    </w:p>
    <w:p w14:paraId="699C51E6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2CFED70C" w14:textId="77777777" w:rsidR="00C91321" w:rsidRPr="00F04D4F" w:rsidRDefault="00C91321" w:rsidP="00C91321">
      <w:pPr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r w:rsidRPr="00F04D4F">
        <w:rPr>
          <w:rFonts w:asciiTheme="majorHAnsi" w:hAnsiTheme="majorHAnsi"/>
          <w:b/>
          <w:bCs/>
          <w:color w:val="002D72" w:themeColor="text1"/>
          <w:sz w:val="24"/>
          <w:szCs w:val="22"/>
        </w:rPr>
        <w:t>Additional Notes:</w:t>
      </w:r>
    </w:p>
    <w:p w14:paraId="478CAFD1" w14:textId="77777777" w:rsidR="00E41F76" w:rsidRPr="00E41F76" w:rsidRDefault="00E41F76" w:rsidP="00C91321">
      <w:pPr>
        <w:rPr>
          <w:rFonts w:asciiTheme="minorHAnsi" w:hAnsiTheme="minorHAnsi"/>
          <w:b/>
          <w:bCs/>
          <w:sz w:val="24"/>
          <w:szCs w:val="22"/>
        </w:rPr>
      </w:pPr>
    </w:p>
    <w:p w14:paraId="60473209" w14:textId="77777777" w:rsidR="000D32B1" w:rsidRPr="000D32B1" w:rsidRDefault="000D32B1" w:rsidP="000D32B1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0D32B1">
        <w:rPr>
          <w:rFonts w:asciiTheme="minorHAnsi" w:hAnsiTheme="minorHAnsi"/>
          <w:sz w:val="22"/>
          <w:szCs w:val="22"/>
        </w:rPr>
        <w:t>Scheduling flexibility is required to meet operational needs.</w:t>
      </w:r>
    </w:p>
    <w:p w14:paraId="26576640" w14:textId="77777777" w:rsidR="000D32B1" w:rsidRPr="000D32B1" w:rsidRDefault="000D32B1" w:rsidP="000D32B1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0D32B1">
        <w:rPr>
          <w:rFonts w:asciiTheme="minorHAnsi" w:hAnsiTheme="minorHAnsi"/>
          <w:sz w:val="22"/>
          <w:szCs w:val="22"/>
        </w:rPr>
        <w:t>Hours may include nights, weekends and holidays</w:t>
      </w:r>
    </w:p>
    <w:p w14:paraId="01FA7D12" w14:textId="77777777" w:rsidR="000D32B1" w:rsidRPr="000D32B1" w:rsidRDefault="000D32B1" w:rsidP="000D32B1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0D32B1">
        <w:rPr>
          <w:rFonts w:asciiTheme="minorHAnsi" w:hAnsiTheme="minorHAnsi"/>
          <w:sz w:val="22"/>
          <w:szCs w:val="22"/>
        </w:rPr>
        <w:t>Overtime may be required.</w:t>
      </w:r>
    </w:p>
    <w:p w14:paraId="0DD00CD2" w14:textId="77777777" w:rsidR="00B74883" w:rsidRPr="00C91321" w:rsidRDefault="00B74883" w:rsidP="00E34FE6">
      <w:pPr>
        <w:rPr>
          <w:rFonts w:asciiTheme="minorHAnsi" w:hAnsiTheme="minorHAnsi"/>
          <w:sz w:val="22"/>
          <w:szCs w:val="22"/>
        </w:rPr>
      </w:pPr>
    </w:p>
    <w:sectPr w:rsidR="00B74883" w:rsidRPr="00C91321" w:rsidSect="00050803">
      <w:headerReference w:type="default" r:id="rId8"/>
      <w:footerReference w:type="default" r:id="rId9"/>
      <w:footerReference w:type="first" r:id="rId10"/>
      <w:pgSz w:w="12240" w:h="15840"/>
      <w:pgMar w:top="2304" w:right="1440" w:bottom="1440" w:left="1440" w:header="99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CD33" w14:textId="77777777" w:rsidR="009A1A79" w:rsidRDefault="009A1A79" w:rsidP="00A064C7">
      <w:r>
        <w:separator/>
      </w:r>
    </w:p>
  </w:endnote>
  <w:endnote w:type="continuationSeparator" w:id="0">
    <w:p w14:paraId="2CCCFF21" w14:textId="77777777" w:rsidR="009A1A79" w:rsidRDefault="009A1A79" w:rsidP="00A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2135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60CA" w14:textId="1E2D081E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9090" w14:textId="77777777" w:rsidR="009A1A79" w:rsidRDefault="009A1A79" w:rsidP="00A064C7">
      <w:r>
        <w:separator/>
      </w:r>
    </w:p>
  </w:footnote>
  <w:footnote w:type="continuationSeparator" w:id="0">
    <w:p w14:paraId="7DDB96E5" w14:textId="77777777" w:rsidR="009A1A79" w:rsidRDefault="009A1A79" w:rsidP="00A0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F866" w14:textId="77777777" w:rsidR="00A064C7" w:rsidRPr="00050803" w:rsidRDefault="00050803" w:rsidP="00050803">
    <w:pPr>
      <w:pStyle w:val="Heading1"/>
    </w:pPr>
    <w:r w:rsidRPr="0005080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5A1C77B6" wp14:editId="112976C2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389888" cy="914400"/>
          <wp:effectExtent l="0" t="0" r="1270" b="0"/>
          <wp:wrapNone/>
          <wp:docPr id="4" name="Picture 4" descr="G:\Logos\go2HR Logos\Web\go2HR_NoTag_4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go2HR Logos\Web\go2HR_NoTag_4c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E400C"/>
    <w:multiLevelType w:val="hybridMultilevel"/>
    <w:tmpl w:val="ABD4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5213"/>
    <w:multiLevelType w:val="hybridMultilevel"/>
    <w:tmpl w:val="C8D08742"/>
    <w:lvl w:ilvl="0" w:tplc="04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32F8E"/>
    <w:multiLevelType w:val="hybridMultilevel"/>
    <w:tmpl w:val="4C1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72B02"/>
    <w:multiLevelType w:val="multilevel"/>
    <w:tmpl w:val="2EF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803AF"/>
    <w:multiLevelType w:val="hybridMultilevel"/>
    <w:tmpl w:val="02D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96852">
    <w:abstractNumId w:val="4"/>
  </w:num>
  <w:num w:numId="2" w16cid:durableId="1755588353">
    <w:abstractNumId w:val="6"/>
  </w:num>
  <w:num w:numId="3" w16cid:durableId="1007560196">
    <w:abstractNumId w:val="9"/>
  </w:num>
  <w:num w:numId="4" w16cid:durableId="1416705878">
    <w:abstractNumId w:val="8"/>
  </w:num>
  <w:num w:numId="5" w16cid:durableId="780953424">
    <w:abstractNumId w:val="1"/>
  </w:num>
  <w:num w:numId="6" w16cid:durableId="697435903">
    <w:abstractNumId w:val="10"/>
  </w:num>
  <w:num w:numId="7" w16cid:durableId="163663832">
    <w:abstractNumId w:val="0"/>
  </w:num>
  <w:num w:numId="8" w16cid:durableId="655496120">
    <w:abstractNumId w:val="7"/>
  </w:num>
  <w:num w:numId="9" w16cid:durableId="427119952">
    <w:abstractNumId w:val="12"/>
  </w:num>
  <w:num w:numId="10" w16cid:durableId="1385908833">
    <w:abstractNumId w:val="11"/>
  </w:num>
  <w:num w:numId="11" w16cid:durableId="1047024438">
    <w:abstractNumId w:val="2"/>
  </w:num>
  <w:num w:numId="12" w16cid:durableId="819421712">
    <w:abstractNumId w:val="5"/>
  </w:num>
  <w:num w:numId="13" w16cid:durableId="2135247248">
    <w:abstractNumId w:val="3"/>
  </w:num>
  <w:num w:numId="14" w16cid:durableId="2049334567">
    <w:abstractNumId w:val="14"/>
  </w:num>
  <w:num w:numId="15" w16cid:durableId="2011131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50803"/>
    <w:rsid w:val="000D32B1"/>
    <w:rsid w:val="00156337"/>
    <w:rsid w:val="0019025A"/>
    <w:rsid w:val="0024621E"/>
    <w:rsid w:val="00271A23"/>
    <w:rsid w:val="002B60BA"/>
    <w:rsid w:val="002F4179"/>
    <w:rsid w:val="0046189D"/>
    <w:rsid w:val="00463064"/>
    <w:rsid w:val="005F5C07"/>
    <w:rsid w:val="00777191"/>
    <w:rsid w:val="007F60AC"/>
    <w:rsid w:val="0080052F"/>
    <w:rsid w:val="00826BBF"/>
    <w:rsid w:val="008A1081"/>
    <w:rsid w:val="008E625C"/>
    <w:rsid w:val="009A1A79"/>
    <w:rsid w:val="009B18AF"/>
    <w:rsid w:val="00A064C7"/>
    <w:rsid w:val="00A17490"/>
    <w:rsid w:val="00AB17F6"/>
    <w:rsid w:val="00B74883"/>
    <w:rsid w:val="00C91321"/>
    <w:rsid w:val="00CD78CA"/>
    <w:rsid w:val="00D04B24"/>
    <w:rsid w:val="00DC244D"/>
    <w:rsid w:val="00E34FE6"/>
    <w:rsid w:val="00E41F76"/>
    <w:rsid w:val="00E44EDC"/>
    <w:rsid w:val="00E535DA"/>
    <w:rsid w:val="00ED66A3"/>
    <w:rsid w:val="00F04D4F"/>
    <w:rsid w:val="00FA6F32"/>
    <w:rsid w:val="00FB14F1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E8419E"/>
  <w15:docId w15:val="{A55871EE-7C6F-49B3-9629-031AD51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1E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BCCE-95F8-4120-BAE9-18670F82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2</TotalTime>
  <Pages>1</Pages>
  <Words>215</Words>
  <Characters>1295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Conti</dc:creator>
  <cp:lastModifiedBy>Cindy Conti</cp:lastModifiedBy>
  <cp:revision>4</cp:revision>
  <cp:lastPrinted>2022-02-16T00:57:00Z</cp:lastPrinted>
  <dcterms:created xsi:type="dcterms:W3CDTF">2022-02-23T18:48:00Z</dcterms:created>
  <dcterms:modified xsi:type="dcterms:W3CDTF">2024-12-04T21:41:00Z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aded1dd8635ab2a356a907adb9866757d5a37dcbdf3d10028d56f816e559d504</vt:lpwstr>
  </property>
</Properties>
</file>